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2FD" w:rsidRPr="00ED576B" w:rsidRDefault="00E201D8" w:rsidP="004562FD">
      <w:pPr>
        <w:jc w:val="right"/>
        <w:rPr>
          <w:b/>
          <w:bCs/>
          <w:sz w:val="28"/>
          <w:szCs w:val="28"/>
          <w:u w:val="single"/>
          <w:rtl/>
          <w:lang w:bidi="fa-IR"/>
        </w:rPr>
      </w:pPr>
      <w:r>
        <w:rPr>
          <w:rFonts w:hint="cs"/>
          <w:b/>
          <w:bCs/>
          <w:noProof/>
          <w:sz w:val="28"/>
          <w:szCs w:val="28"/>
          <w:u w:val="single"/>
          <w:rtl/>
          <w:lang w:bidi="fa-I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60900</wp:posOffset>
                </wp:positionH>
                <wp:positionV relativeFrom="paragraph">
                  <wp:posOffset>-606056</wp:posOffset>
                </wp:positionV>
                <wp:extent cx="2872681" cy="6804837"/>
                <wp:effectExtent l="19050" t="19050" r="42545" b="3429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2681" cy="6804837"/>
                        </a:xfrm>
                        <a:prstGeom prst="roundRect">
                          <a:avLst>
                            <a:gd name="adj" fmla="val 8545"/>
                          </a:avLst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571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" o:spid="_x0000_s1026" style="position:absolute;left:0;text-align:left;margin-left:4.8pt;margin-top:-47.7pt;width:226.2pt;height:535.8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60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xPFwAIAAPUFAAAOAAAAZHJzL2Uyb0RvYy54bWysVFtv0zAUfkfiP1h+Z0lLb0RLp2rTENLY&#10;pm1oz55jN0G2j7HdpuXXc+ykaYHBA6IPqc/tO/dzfrHTimyF8w2Yko7OckqE4VA1Zl3SL0/X7xaU&#10;+MBMxRQYUdK98PRi+fbNeWsLMYYaVCUcQRDji9aWtA7BFlnmeS0082dghUGhBKdZQNKts8qxFtG1&#10;ysZ5PstacJV1wIX3yL3qhHSZ8KUUPNxJ6UUgqqQYW0hfl74v8Zstz1mxdszWDe/DYP8QhWaNQacD&#10;1BULjGxc8xuUbrgDDzKccdAZSNlwkXLAbEb5L9k81syKlAsWx9uhTP7/wfLb7b0jTYW9o8QwjS16&#10;gI2pREUesHjMrJUgo1im1voCtR/tvespj8+Y8046Hf8xG7JLpd0PpRW7QDgyx4v5eLZAHxxls0U+&#10;WbyfR9TsaG6dDx8FaBIfJXUxjBhDqivb3viQClz1YbLqKyVSK2zXlimymE6mPWCvi9AHyGjoQTXV&#10;daNUIuJ8iUvlCNqWlHEuTJglT2qjP0PV8Sc5/iIqK5CNk9SxZwc2ukiTGpFSLj85UYa0JZ3OR9OE&#10;kcUKdjVLr7BXIiGbByGxBbFKKYIB8jS4USeqWSU69vSPQagIGJElZjtg9wCvJZ76i7n0+tFUpN0Z&#10;jPO/Bda1cbBInsGEwVg3BtxrACoMnjt9rOFJaeLzBao9DqiDbnO95dcNjscN8+GeOew9LjWen3CH&#10;H6kA6w39i5Ia3PfX+FEfNwillLS4+iX13zbMCUrUJ4O79WE0mcRbkYjJdD5Gwp1KXk4lZqMvAWcI&#10;ZxujS8+oH9ThKR3oZ7xSq+gVRcxw9F1SHtyBuAzdScI7x8VqldTwPlgWbsyj5RE8VjWO89PumTnb&#10;70jA9bqFw5lgRZr8rh1H3WhpYLUJIJsQhce69gTeljS9/R2Mx+uUTlrHa738AQAA//8DAFBLAwQU&#10;AAYACAAAACEAwB+/eOAAAAAJAQAADwAAAGRycy9kb3ducmV2LnhtbEyPMW/CMBCFd6T+B+sqdQOn&#10;KbghjYMQEkMlFmg7dDPJEUeNz2lsIP33PaZ2PH1P775XrEbXiQsOofWk4XGWgECqfN1So+H9bTvN&#10;QIRoqDadJ9TwgwFW5d2kMHntr7THyyE2gkso5EaDjbHPpQyVRWfCzPdIzE5+cCbyOTSyHsyVy10n&#10;0yRR0pmW+IM1PW4sVl+Hs9PQVtn+46nfnLaL+P2q1p87ZbOd1g/34/oFRMQx/oXhps/qULLT0Z+p&#10;DqLTsFQc1DBdLuYgmM9VytuODJ5VCrIs5P8F5S8AAAD//wMAUEsBAi0AFAAGAAgAAAAhALaDOJL+&#10;AAAA4QEAABMAAAAAAAAAAAAAAAAAAAAAAFtDb250ZW50X1R5cGVzXS54bWxQSwECLQAUAAYACAAA&#10;ACEAOP0h/9YAAACUAQAACwAAAAAAAAAAAAAAAAAvAQAAX3JlbHMvLnJlbHNQSwECLQAUAAYACAAA&#10;ACEApGMTxcACAAD1BQAADgAAAAAAAAAAAAAAAAAuAgAAZHJzL2Uyb0RvYy54bWxQSwECLQAUAAYA&#10;CAAAACEAwB+/eOAAAAAJAQAADwAAAAAAAAAAAAAAAAAaBQAAZHJzL2Rvd25yZXYueG1sUEsFBgAA&#10;AAAEAAQA8wAAACcGAAAAAA==&#10;" fillcolor="#c5e0b3 [1305]" strokecolor="#1f4d78 [1604]" strokeweight="4.5pt">
                <v:stroke joinstyle="miter"/>
              </v:roundrect>
            </w:pict>
          </mc:Fallback>
        </mc:AlternateContent>
      </w:r>
      <w:r w:rsidR="00866CFB" w:rsidRPr="00ED576B">
        <w:rPr>
          <w:rFonts w:hint="cs"/>
          <w:b/>
          <w:bCs/>
          <w:sz w:val="28"/>
          <w:szCs w:val="28"/>
          <w:u w:val="single"/>
          <w:rtl/>
          <w:lang w:bidi="fa-IR"/>
        </w:rPr>
        <w:t>تعریف :</w:t>
      </w:r>
    </w:p>
    <w:p w:rsidR="00866CFB" w:rsidRPr="00ED576B" w:rsidRDefault="00E56447" w:rsidP="008116F5">
      <w:pPr>
        <w:ind w:left="720"/>
        <w:jc w:val="right"/>
        <w:rPr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>پنومونی التهاب پارانشیم ریه است که به وسیله ی میکروارگانیزم های مختلف، شامل باکتری ها ، مایکوباکتری ، قارچ و ویروس ها ایجاد می شودپنومونیت نیز اصطلاح متداول تری است که یک فرایند التهابی بافت ریه را توصیف می کند که بیمار را مستعد و یا در معرض خطر تهاجم میکروبی قرار میدهد.</w:t>
      </w:r>
      <w:r w:rsidR="00115D28">
        <w:rPr>
          <w:rFonts w:hint="cs"/>
          <w:sz w:val="24"/>
          <w:szCs w:val="24"/>
          <w:rtl/>
          <w:lang w:bidi="fa-IR"/>
        </w:rPr>
        <w:t xml:space="preserve">                                            </w:t>
      </w:r>
    </w:p>
    <w:p w:rsidR="008116F5" w:rsidRPr="008116F5" w:rsidRDefault="00E56447" w:rsidP="008116F5">
      <w:pPr>
        <w:jc w:val="right"/>
        <w:rPr>
          <w:b/>
          <w:bCs/>
          <w:sz w:val="28"/>
          <w:szCs w:val="28"/>
          <w:rtl/>
          <w:lang w:bidi="fa-IR"/>
        </w:rPr>
      </w:pPr>
      <w:r>
        <w:rPr>
          <w:rFonts w:hint="cs"/>
          <w:b/>
          <w:bCs/>
          <w:sz w:val="28"/>
          <w:szCs w:val="28"/>
          <w:rtl/>
          <w:lang w:bidi="fa-IR"/>
        </w:rPr>
        <w:t>طبقه بندی</w:t>
      </w:r>
      <w:r w:rsidR="008116F5">
        <w:rPr>
          <w:rFonts w:hint="cs"/>
          <w:b/>
          <w:bCs/>
          <w:sz w:val="28"/>
          <w:szCs w:val="28"/>
          <w:rtl/>
          <w:lang w:bidi="fa-IR"/>
        </w:rPr>
        <w:t>:</w:t>
      </w:r>
    </w:p>
    <w:p w:rsidR="00E56447" w:rsidRPr="00ED576B" w:rsidRDefault="00E56447" w:rsidP="008116F5">
      <w:pPr>
        <w:ind w:left="720"/>
        <w:jc w:val="right"/>
        <w:rPr>
          <w:sz w:val="24"/>
          <w:szCs w:val="24"/>
          <w:lang w:bidi="fa-IR"/>
        </w:rPr>
      </w:pPr>
      <w:r>
        <w:rPr>
          <w:rFonts w:hint="cs"/>
          <w:sz w:val="24"/>
          <w:szCs w:val="24"/>
          <w:rtl/>
          <w:lang w:bidi="fa-IR"/>
        </w:rPr>
        <w:t>پنومونی هارا می توان در چهر دسته طبقه بندی نمود : اکتسابی از جامعه ، ناشی از مراقبت های بهداشتی ، اکتسابی از بیمارستان و در نهایت پنومونی ناشی از ونتیلاتور</w:t>
      </w:r>
      <w:r w:rsidR="00115D28">
        <w:rPr>
          <w:rFonts w:hint="cs"/>
          <w:sz w:val="24"/>
          <w:szCs w:val="24"/>
          <w:rtl/>
          <w:lang w:bidi="fa-IR"/>
        </w:rPr>
        <w:t xml:space="preserve">       </w:t>
      </w:r>
    </w:p>
    <w:p w:rsidR="008D72E2" w:rsidRPr="00ED576B" w:rsidRDefault="00E76F20" w:rsidP="008116F5">
      <w:pPr>
        <w:jc w:val="right"/>
        <w:rPr>
          <w:b/>
          <w:bCs/>
          <w:sz w:val="28"/>
          <w:szCs w:val="28"/>
          <w:u w:val="single"/>
          <w:rtl/>
          <w:lang w:bidi="fa-IR"/>
        </w:rPr>
      </w:pPr>
      <w:r>
        <w:rPr>
          <w:rFonts w:hint="cs"/>
          <w:b/>
          <w:bCs/>
          <w:sz w:val="28"/>
          <w:szCs w:val="28"/>
          <w:u w:val="single"/>
          <w:rtl/>
          <w:lang w:bidi="fa-IR"/>
        </w:rPr>
        <w:t>عوامل خطر</w:t>
      </w:r>
      <w:r w:rsidR="008D72E2" w:rsidRPr="00ED576B">
        <w:rPr>
          <w:rFonts w:hint="cs"/>
          <w:b/>
          <w:bCs/>
          <w:sz w:val="28"/>
          <w:szCs w:val="28"/>
          <w:u w:val="single"/>
          <w:rtl/>
          <w:lang w:bidi="fa-IR"/>
        </w:rPr>
        <w:t>:</w:t>
      </w:r>
    </w:p>
    <w:p w:rsidR="008D72E2" w:rsidRPr="00ED576B" w:rsidRDefault="008116F5" w:rsidP="008116F5">
      <w:pPr>
        <w:ind w:left="720"/>
        <w:jc w:val="right"/>
        <w:rPr>
          <w:sz w:val="24"/>
          <w:szCs w:val="24"/>
          <w:rtl/>
          <w:lang w:bidi="fa-IR"/>
        </w:rPr>
      </w:pPr>
      <w:r>
        <w:rPr>
          <w:rFonts w:hint="cs"/>
          <w:b/>
          <w:bCs/>
          <w:noProof/>
          <w:sz w:val="28"/>
          <w:szCs w:val="28"/>
          <w:u w:val="single"/>
          <w:rtl/>
          <w:lang w:bidi="fa-IR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61CB98F" wp14:editId="7707A1BA">
                <wp:simplePos x="0" y="0"/>
                <wp:positionH relativeFrom="column">
                  <wp:posOffset>-3330309</wp:posOffset>
                </wp:positionH>
                <wp:positionV relativeFrom="paragraph">
                  <wp:posOffset>-4297828</wp:posOffset>
                </wp:positionV>
                <wp:extent cx="3043171" cy="6815292"/>
                <wp:effectExtent l="19050" t="19050" r="43180" b="43180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3171" cy="6815292"/>
                        </a:xfrm>
                        <a:prstGeom prst="roundRect">
                          <a:avLst>
                            <a:gd name="adj" fmla="val 8545"/>
                          </a:avLst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571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" o:spid="_x0000_s1026" style="position:absolute;left:0;text-align:left;margin-left:-262.25pt;margin-top:-338.4pt;width:239.6pt;height:536.6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60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wxFxAIAAPUFAAAOAAAAZHJzL2Uyb0RvYy54bWysVMFu2zAMvQ/YPwi6r46TOG2DOkXQosOA&#10;ri3aDj2rshR7kERNUuJkXz9Kdpxs63YYloMjiuQj+UTy4nKrFdkI5xswJc1PRpQIw6FqzKqkX55v&#10;PpxR4gMzFVNgREl3wtPLxft3F62dizHUoCrhCIIYP29tSesQ7DzLPK+FZv4ErDColOA0Cyi6VVY5&#10;1iK6Vtl4NJplLbjKOuDCe7y97pR0kfClFDzcS+lFIKqkmFtIX5e+r/GbLS7YfOWYrRvep8H+IQvN&#10;GoNBB6hrFhhZu+Y3KN1wBx5kOOGgM5Cy4SLVgNXko1+qeaqZFakWJMfbgSb//2D53ebBkaYq6YQS&#10;wzQ+0SOsTSUq8ojkMbNSgkwiTa31c7R+sg+ulzweY81b6XT8x2rINlG7G6gV20A4Xk5G00l+mlPC&#10;UTc7y4vx+TiiZgd363z4KECTeCipi2nEHBKvbHPrQyK46tNk1VdKpFb4XBumyFkxLXrA3hah95DR&#10;0YNqqptGqSTE/hJXyhH0LSnjXJgwS5HUWn+GqrufjvAXUdkcr7GTuuvZ/hpDpE6NSKmWn4IoQ9qS&#10;Fqd5kTCyyGDHWTqFnRIJ2TwKiU+ALI1TBgPkcXJ5p6pZJbrr4o9JqAgYkSVWO2D3AG8VnvfE9fbR&#10;VaTZGZxHf0use8bBI0UGEwZn3RhwbwGoMETu7JHDI2ri8RWqHTaog25yveU3DbbHLfPhgTl8exxq&#10;XD/hHj9SAfIN/YmSGtz3t+6jPU4QailpcfRL6r+tmROUqE8GZ+s8n07jrkjCtDgdo+CONa/HGrPW&#10;V4A9hL2N2aVjtA9qf5QO9AtuqWWMiipmOMYuKQ9uL1yFbiXhnuNiuUxmuB8sC7fmyfIIHlmN7fy8&#10;fWHO9jMScLzuYL8m2Dx1fvccB9voaWC5DiCbEJUHXnsBd0vq3n4PxuV1LCerw7Ze/AAAAP//AwBQ&#10;SwMEFAAGAAgAAAAhAD4IgmzjAAAADQEAAA8AAABkcnMvZG93bnJldi54bWxMj7FOwzAQhvdKvIN1&#10;SGypQ9OYEOJUVaUOSF1aYGBz42scEdshdtvw9lwn2O50n/77/mo12Z5dcAyddxIe5ykwdI3XnWsl&#10;vL9tkwJYiMpp1XuHEn4wwKq+m1Wq1P7q9ng5xJZRiAulkmBiHErOQ2PQqjD3Azq6nfxoVaR1bLke&#10;1ZXCbc8XaSq4VZ2jD0YNuDHYfB3OVkLXFPuPbNictnn8fhXrz50wxU7Kh/tp/QIs4hT/YLjpkzrU&#10;5HT0Z6cD6yUk+WKZE0uTeBLUgphkmWfAjhKyZ5EDryv+v0X9CwAA//8DAFBLAQItABQABgAIAAAA&#10;IQC2gziS/gAAAOEBAAATAAAAAAAAAAAAAAAAAAAAAABbQ29udGVudF9UeXBlc10ueG1sUEsBAi0A&#10;FAAGAAgAAAAhADj9If/WAAAAlAEAAAsAAAAAAAAAAAAAAAAALwEAAF9yZWxzLy5yZWxzUEsBAi0A&#10;FAAGAAgAAAAhAF6rDEXEAgAA9QUAAA4AAAAAAAAAAAAAAAAALgIAAGRycy9lMm9Eb2MueG1sUEsB&#10;Ai0AFAAGAAgAAAAhAD4IgmzjAAAADQEAAA8AAAAAAAAAAAAAAAAAHgUAAGRycy9kb3ducmV2Lnht&#10;bFBLBQYAAAAABAAEAPMAAAAuBgAAAAA=&#10;" fillcolor="#c5e0b3 [1305]" strokecolor="#1f4d78 [1604]" strokeweight="4.5pt">
                <v:stroke joinstyle="miter"/>
              </v:roundrect>
            </w:pict>
          </mc:Fallback>
        </mc:AlternateContent>
      </w:r>
      <w:r w:rsidR="00E76F20">
        <w:rPr>
          <w:rFonts w:hint="cs"/>
          <w:sz w:val="24"/>
          <w:szCs w:val="24"/>
          <w:rtl/>
          <w:lang w:bidi="fa-IR"/>
        </w:rPr>
        <w:t>عبارتند از :مسافرت ، قرار داشتن در محیط های خاص و اقامت در مراکز مراقبتی طولانی مدت. پنومونی در بیماران مبتلا به بعضی اختلالات زمینه ای خاص مااند نارسایی قلبی، دیلبت ،مصرف الکل و</w:t>
      </w:r>
      <w:r w:rsidR="00C36D02">
        <w:rPr>
          <w:rFonts w:ascii="Calibri" w:hAnsi="Calibri" w:cs="Calibri"/>
          <w:sz w:val="24"/>
          <w:szCs w:val="24"/>
          <w:rtl/>
          <w:lang w:bidi="fa-IR"/>
        </w:rPr>
        <w:t>COPD</w:t>
      </w:r>
      <w:r w:rsidR="00E76F20">
        <w:rPr>
          <w:rFonts w:hint="cs"/>
          <w:sz w:val="24"/>
          <w:szCs w:val="24"/>
          <w:rtl/>
          <w:lang w:bidi="fa-IR"/>
        </w:rPr>
        <w:t xml:space="preserve"> اتفاق می افتد.</w:t>
      </w:r>
      <w:r w:rsidR="00C36D02">
        <w:rPr>
          <w:rFonts w:hint="cs"/>
          <w:sz w:val="24"/>
          <w:szCs w:val="24"/>
          <w:rtl/>
          <w:lang w:bidi="fa-IR"/>
        </w:rPr>
        <w:t xml:space="preserve">همچنین بعضی از بیماری ها با عوامل بیماری زای خاص مرتبط هستند.به عنوان مثال پنومونی استافیلوکوکی به دنبال اپیدمی آنفلوآنفلوآنزا مشاهده می شود و بیماران مبتلا به </w:t>
      </w:r>
      <w:r w:rsidR="00C36D02">
        <w:rPr>
          <w:rFonts w:ascii="Calibri" w:hAnsi="Calibri" w:cs="Calibri"/>
          <w:sz w:val="24"/>
          <w:szCs w:val="24"/>
          <w:rtl/>
          <w:lang w:bidi="fa-IR"/>
        </w:rPr>
        <w:t>COPD</w:t>
      </w:r>
      <w:r w:rsidR="00C36D02">
        <w:rPr>
          <w:rFonts w:hint="cs"/>
          <w:sz w:val="24"/>
          <w:szCs w:val="24"/>
          <w:rtl/>
          <w:lang w:bidi="fa-IR"/>
        </w:rPr>
        <w:t xml:space="preserve"> در معرض خطر ابتلا به پنومونی </w:t>
      </w:r>
      <w:r w:rsidR="00C36D02">
        <w:rPr>
          <w:rFonts w:hint="cs"/>
          <w:sz w:val="24"/>
          <w:szCs w:val="24"/>
          <w:rtl/>
          <w:lang w:bidi="fa-IR"/>
        </w:rPr>
        <w:lastRenderedPageBreak/>
        <w:t>پنوموکوکی یا هموفیلوس آنفلوآنزا می باشند.</w:t>
      </w:r>
      <w:r w:rsidR="00115D28">
        <w:rPr>
          <w:rFonts w:hint="cs"/>
          <w:sz w:val="24"/>
          <w:szCs w:val="24"/>
          <w:rtl/>
          <w:lang w:bidi="fa-IR"/>
        </w:rPr>
        <w:t xml:space="preserve">                              </w:t>
      </w:r>
    </w:p>
    <w:p w:rsidR="008D72E2" w:rsidRDefault="00C36D02" w:rsidP="003B1668">
      <w:pPr>
        <w:jc w:val="right"/>
        <w:rPr>
          <w:b/>
          <w:bCs/>
          <w:sz w:val="24"/>
          <w:szCs w:val="24"/>
          <w:u w:val="single"/>
          <w:rtl/>
          <w:lang w:bidi="fa-IR"/>
        </w:rPr>
      </w:pPr>
      <w:r>
        <w:rPr>
          <w:rFonts w:hint="cs"/>
          <w:b/>
          <w:bCs/>
          <w:sz w:val="24"/>
          <w:szCs w:val="24"/>
          <w:u w:val="single"/>
          <w:rtl/>
          <w:lang w:bidi="fa-IR"/>
        </w:rPr>
        <w:t>تظاهرات بالینی:</w:t>
      </w:r>
    </w:p>
    <w:p w:rsidR="000D4081" w:rsidRPr="00C36D02" w:rsidRDefault="00C36D02" w:rsidP="003B1668">
      <w:pPr>
        <w:jc w:val="right"/>
        <w:rPr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>علائم پنومونی بسته به نوع پنومونی ، ارگانیسم عامل و وجود بیماری زمینه ای متفاوت است.</w:t>
      </w:r>
      <w:r w:rsidR="000D4081">
        <w:rPr>
          <w:rFonts w:hint="cs"/>
          <w:sz w:val="24"/>
          <w:szCs w:val="24"/>
          <w:rtl/>
          <w:lang w:bidi="fa-IR"/>
        </w:rPr>
        <w:t>مثلا در پنومونی استرپتوکوکی شروع ناگهانی لرز ، افزایش سریع درجه ی حرارت ، درد قفسه ی سینه که با سرفه و تنفس عمیق تشدید می شود ،بی حالی و تاکی پنه ، برادی کاردی و ...می باشد.برخی بیماران علائم عفونت سیستم تنفسی فوقانی را نشان می دهند و شروع علائم تدریجی است. مثل سردرد ، تب مختصر ،درد پلورتیک، درد عضلانی ، بثورات جلدی و فارنژیت باشد.ممکن است بیمار ارتوپنه ( تنگی نفس هنگام خوابیدن) داشته باشد و فرد ترجیه دهد در وضعیت نشسته باشد و رو به جلو خم شود تا بدون سرفه به تبادلات گازی کافی دست یابد.اشتها کاهش یافته و تعریق بیمار زیاد می شود و به سرعت خسته می شود.</w:t>
      </w:r>
    </w:p>
    <w:p w:rsidR="008D72E2" w:rsidRPr="00ED576B" w:rsidRDefault="00F02C45" w:rsidP="003B1668">
      <w:pPr>
        <w:jc w:val="right"/>
        <w:rPr>
          <w:b/>
          <w:bCs/>
          <w:sz w:val="24"/>
          <w:szCs w:val="24"/>
          <w:u w:val="single"/>
          <w:rtl/>
          <w:lang w:bidi="fa-IR"/>
        </w:rPr>
      </w:pPr>
      <w:r>
        <w:rPr>
          <w:rFonts w:hint="cs"/>
          <w:b/>
          <w:bCs/>
          <w:sz w:val="28"/>
          <w:szCs w:val="28"/>
          <w:u w:val="single"/>
          <w:rtl/>
          <w:lang w:bidi="fa-IR"/>
        </w:rPr>
        <w:t>یافته های تشخیصی</w:t>
      </w:r>
      <w:r w:rsidR="008D72E2" w:rsidRPr="00ED576B">
        <w:rPr>
          <w:rFonts w:hint="cs"/>
          <w:b/>
          <w:bCs/>
          <w:sz w:val="28"/>
          <w:szCs w:val="28"/>
          <w:u w:val="single"/>
          <w:rtl/>
          <w:lang w:bidi="fa-IR"/>
        </w:rPr>
        <w:t>:</w:t>
      </w:r>
    </w:p>
    <w:p w:rsidR="008D72E2" w:rsidRPr="00ED576B" w:rsidRDefault="00F02C45" w:rsidP="003B1668">
      <w:pPr>
        <w:jc w:val="right"/>
        <w:rPr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>معاینه ی جسمی و اخذ شرح حال دقیق</w:t>
      </w:r>
    </w:p>
    <w:p w:rsidR="008D72E2" w:rsidRPr="00ED576B" w:rsidRDefault="00F02C45" w:rsidP="003B1668">
      <w:pPr>
        <w:jc w:val="right"/>
        <w:rPr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>رادیوگرافی قفسه ی سینه</w:t>
      </w:r>
    </w:p>
    <w:p w:rsidR="008D72E2" w:rsidRPr="00ED576B" w:rsidRDefault="00F02C45" w:rsidP="003B1668">
      <w:pPr>
        <w:jc w:val="right"/>
        <w:rPr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>کشت خون</w:t>
      </w:r>
    </w:p>
    <w:p w:rsidR="008D72E2" w:rsidRPr="00ED576B" w:rsidRDefault="00F02C45" w:rsidP="003B1668">
      <w:pPr>
        <w:bidi/>
        <w:rPr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>بررسی خلط</w:t>
      </w:r>
    </w:p>
    <w:p w:rsidR="003B1668" w:rsidRDefault="003B1668" w:rsidP="003B1668">
      <w:pPr>
        <w:bidi/>
        <w:jc w:val="both"/>
        <w:rPr>
          <w:b/>
          <w:bCs/>
          <w:sz w:val="28"/>
          <w:szCs w:val="28"/>
          <w:u w:val="single"/>
          <w:rtl/>
          <w:lang w:bidi="fa-IR"/>
        </w:rPr>
      </w:pPr>
    </w:p>
    <w:p w:rsidR="005D5B6F" w:rsidRPr="00115D28" w:rsidRDefault="003B1668" w:rsidP="003B1668">
      <w:pPr>
        <w:bidi/>
        <w:jc w:val="both"/>
        <w:rPr>
          <w:sz w:val="24"/>
          <w:szCs w:val="24"/>
          <w:rtl/>
          <w:lang w:bidi="fa-IR"/>
        </w:rPr>
      </w:pPr>
      <w:r>
        <w:rPr>
          <w:rFonts w:hint="cs"/>
          <w:b/>
          <w:bCs/>
          <w:noProof/>
          <w:sz w:val="28"/>
          <w:szCs w:val="28"/>
          <w:u w:val="single"/>
          <w:rtl/>
          <w:lang w:bidi="fa-IR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0D55462" wp14:editId="0313032E">
                <wp:simplePos x="0" y="0"/>
                <wp:positionH relativeFrom="column">
                  <wp:posOffset>1500638</wp:posOffset>
                </wp:positionH>
                <wp:positionV relativeFrom="paragraph">
                  <wp:posOffset>-372140</wp:posOffset>
                </wp:positionV>
                <wp:extent cx="1083901" cy="393036"/>
                <wp:effectExtent l="0" t="0" r="0" b="762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3901" cy="3930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B1668" w:rsidRPr="003B1668" w:rsidRDefault="003B1668" w:rsidP="003B1668">
                            <w:pPr>
                              <w:jc w:val="right"/>
                              <w:rPr>
                                <w:b/>
                                <w:bCs/>
                                <w:sz w:val="28"/>
                                <w:szCs w:val="28"/>
                                <w:lang w:bidi="fa-IR"/>
                              </w:rPr>
                            </w:pPr>
                            <w:r w:rsidRPr="003B1668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تدابیر درمانی: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118.15pt;margin-top:-29.3pt;width:85.35pt;height:30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LPYfAIAAGQFAAAOAAAAZHJzL2Uyb0RvYy54bWysVN9P2zAQfp+0/8Hy+0hKgUFFijoQ0yQE&#10;aDDx7Do2jWb7PPvapPvrOTtJqdhemPaSnO+++3w/fX7RWcM2KsQGXMUnByVnykmoG/dc8R+P159O&#10;OYsoXC0MOFXxrYr8Yv7xw3nrZ+oQVmBqFRiRuDhrfcVXiH5WFFGulBXxALxyZNQQrEA6hueiDqIl&#10;dmuKw7I8KVoItQ8gVYykveqNfJ75tVYS77SOCpmpOMWG+Rvyd5m+xfxczJ6D8KtGDmGIf4jCisbR&#10;pTuqK4GCrUPzB5VtZIAIGg8k2AK0bqTKOVA2k/JNNg8r4VXOhYoT/a5M8f/RytvNfWBNTb2j8jhh&#10;qUePqkP2BTpGKqpP6+OMYA+egNiRnrCjPpIypd3pYNOfEmJkJ6rtrrqJTSan8nR6Vk44k2Sbnk3L&#10;6UmiKV69fYj4VYFlSah4oO7loorNTcQeOkLSZQ6uG2NyB41jbcVPpsdldthZiNy4hFV5FgaalFEf&#10;eZZwa1TCGPddaapFTiAp8hSqSxPYRtD8CCmVw5x75iV0QmkK4j2OA/41qvc493mMN4PDnbNtHISc&#10;/Zuw659jyLrHU8338k4idstu6PQS6i01OkC/KtHL64a6cSMi3otAu0G9pX3HO/poA1R1GCTOVhB+&#10;/02f8DSyZOWspV2rePy1FkFxZr45GuazydFRWs58ODr+fEiHsG9Z7lvc2l4CtYMmiaLLYsKjGUUd&#10;wD7Rs7BIt5JJOEl3VxxH8RL7F4CeFakWiwyidfQCb9yDl4k6dSfN2mP3JIIfBhJplG9h3EoxezOX&#10;PTZ5OlisEXSThzYVuK/qUHha5Tz2w7OT3or9c0a9Po7zFwAAAP//AwBQSwMEFAAGAAgAAAAhAMdS&#10;/QThAAAACQEAAA8AAABkcnMvZG93bnJldi54bWxMj0FPg0AQhe8m/ofNmHhrF8EiQZamIWlMjB5a&#10;e/E2sFsgsrPIblv01zue9DiZL+99r1jPdhBnM/nekYK7ZQTCUON0T62Cw9t2kYHwAUnj4Mgo+DIe&#10;1uX1VYG5dhfamfM+tIJDyOeooAthzKX0TWcs+qUbDfHv6CaLgc+plXrCC4fbQcZRlEqLPXFDh6Op&#10;OtN87E9WwXO1fcVdHdvse6ieXo6b8fPwvlLq9mbePIIIZg5/MPzqszqU7FS7E2kvBgVxkiaMKlis&#10;shQEE/fRA6+rFSQJyLKQ/xeUPwAAAP//AwBQSwECLQAUAAYACAAAACEAtoM4kv4AAADhAQAAEwAA&#10;AAAAAAAAAAAAAAAAAAAAW0NvbnRlbnRfVHlwZXNdLnhtbFBLAQItABQABgAIAAAAIQA4/SH/1gAA&#10;AJQBAAALAAAAAAAAAAAAAAAAAC8BAABfcmVscy8ucmVsc1BLAQItABQABgAIAAAAIQDhWLPYfAIA&#10;AGQFAAAOAAAAAAAAAAAAAAAAAC4CAABkcnMvZTJvRG9jLnhtbFBLAQItABQABgAIAAAAIQDHUv0E&#10;4QAAAAkBAAAPAAAAAAAAAAAAAAAAANYEAABkcnMvZG93bnJldi54bWxQSwUGAAAAAAQABADzAAAA&#10;5AUAAAAA&#10;" filled="f" stroked="f" strokeweight=".5pt">
                <v:textbox>
                  <w:txbxContent>
                    <w:p w:rsidR="003B1668" w:rsidRPr="003B1668" w:rsidRDefault="003B1668" w:rsidP="003B1668">
                      <w:pPr>
                        <w:jc w:val="right"/>
                        <w:rPr>
                          <w:rFonts w:hint="cs"/>
                          <w:b/>
                          <w:bCs/>
                          <w:sz w:val="28"/>
                          <w:szCs w:val="28"/>
                          <w:lang w:bidi="fa-IR"/>
                        </w:rPr>
                      </w:pPr>
                      <w:r w:rsidRPr="003B1668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تدابیر درمانی:</w:t>
                      </w:r>
                    </w:p>
                  </w:txbxContent>
                </v:textbox>
              </v:shape>
            </w:pict>
          </mc:Fallback>
        </mc:AlternateContent>
      </w:r>
      <w:r w:rsidR="008116F5" w:rsidRPr="0096739A">
        <w:rPr>
          <w:rFonts w:hint="cs"/>
          <w:b/>
          <w:bCs/>
          <w:noProof/>
          <w:sz w:val="28"/>
          <w:szCs w:val="28"/>
          <w:u w:val="single"/>
          <w:rtl/>
          <w:lang w:bidi="fa-IR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B6DAB72" wp14:editId="0956DC95">
                <wp:simplePos x="0" y="0"/>
                <wp:positionH relativeFrom="column">
                  <wp:posOffset>-147409</wp:posOffset>
                </wp:positionH>
                <wp:positionV relativeFrom="paragraph">
                  <wp:posOffset>-606056</wp:posOffset>
                </wp:positionV>
                <wp:extent cx="2987749" cy="6751675"/>
                <wp:effectExtent l="19050" t="19050" r="41275" b="30480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7749" cy="6751675"/>
                        </a:xfrm>
                        <a:prstGeom prst="roundRect">
                          <a:avLst>
                            <a:gd name="adj" fmla="val 8545"/>
                          </a:avLst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571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" o:spid="_x0000_s1026" style="position:absolute;left:0;text-align:left;margin-left:-11.6pt;margin-top:-47.7pt;width:235.25pt;height:531.6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60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iHTwQIAAPUFAAAOAAAAZHJzL2Uyb0RvYy54bWysVMFu2zAMvQ/YPwi6r44DJ2mDOkXQosOA&#10;rg3aDj2rshR7kERNUuJkXz9Kdpxs63YYVqCOKJKP5BPJy6udVmQrnG/AlDQ/G1EiDIeqMeuSfnm+&#10;/XBOiQ/MVEyBESXdC0+vFu/fXbZ2LsZQg6qEIwhi/Ly1Ja1DsPMs87wWmvkzsMKgUoLTLKDo1lnl&#10;WIvoWmXj0WiateAq64AL7/H2plPSRcKXUvDwIKUXgaiSYm4hfV36vsZvtrhk87Vjtm54nwb7hyw0&#10;awwGHaBuWGBk45rfoHTDHXiQ4YyDzkDKhotUA1aTj36p5qlmVqRakBxvB5r8/4Pl99uVI01V0oIS&#10;wzQ+0SNsTCUq8ojkMbNWghSRptb6OVo/2ZXrJY/HWPNOOh1/sRqyS9TuB2rFLhCOl+OL89msuKCE&#10;o246m+T4H1Gzo7t1PnwUoEk8lNTFNGIOiVe2vfMhEVz1abLqKyVSK3yuLVPkfFIcAHtbhD5ARkcP&#10;qqluG6WSEPtLXCtH0LekjHNhwjRFUhv9GaruvhjhX9cjeI2d1F1PD9cYInVqREq1/BREGdKWdDLL&#10;Jwkjiwx2nKVT2CsRc1HmUUh8gshSymCAPE0u71Q1q0R3PfljEgkwIkusdsDuAd4qPO9forePriLN&#10;zuA8+lti3TMOHikymDA468aAewtAhSFyZ48cnlATj69Q7bFBHXST6y2/bbA97pgPK+bw7XGocf2E&#10;B/xIBcg39CdKanDf37qP9jhBqKWkxdEvqf+2YU5Qoj4ZnK2LvCjirkhCMZmNUXCnmtdTjdnoa8Ae&#10;ynHRWZ6O0T6ow1E60C+4pZYxKqqY4Ri7pDy4g3AdupWEe46L5TKZ4X6wLNyZJ8sjeGQ1tvPz7oU5&#10;289IwPG6h8OaYPPU+d1zHG2jp4HlJoBsQlQeee0F3C2pe/s9GJfXqZysjtt68QMAAP//AwBQSwME&#10;FAAGAAgAAAAhALoiy9XjAAAACwEAAA8AAABkcnMvZG93bnJldi54bWxMj7FuwjAQhvdKfQfrKnUD&#10;p0kISYiDEBJDJRZoO7CZ+Iijxuc0NpC+fd2p3e50n/77/mo9mZ7dcHSdJQEv8wgYUmNVR62A97fd&#10;LAfmvCQle0so4BsdrOvHh0qWyt7pgLejb1kIIVdKAdr7oeTcNRqNdHM7IIXbxY5G+rCOLVejvIdw&#10;0/M4ijJuZEfhg5YDbjU2n8erEdA1+eEjGbaX3cJ/vWab0z7T+V6I56dpswLmcfJ/MPzqB3Wog9PZ&#10;Xkk51guYxUkc0DAUixRYINJ0mQA7CyiyZQG8rvj/DvUPAAAA//8DAFBLAQItABQABgAIAAAAIQC2&#10;gziS/gAAAOEBAAATAAAAAAAAAAAAAAAAAAAAAABbQ29udGVudF9UeXBlc10ueG1sUEsBAi0AFAAG&#10;AAgAAAAhADj9If/WAAAAlAEAAAsAAAAAAAAAAAAAAAAALwEAAF9yZWxzLy5yZWxzUEsBAi0AFAAG&#10;AAgAAAAhAK4aIdPBAgAA9QUAAA4AAAAAAAAAAAAAAAAALgIAAGRycy9lMm9Eb2MueG1sUEsBAi0A&#10;FAAGAAgAAAAhALoiy9XjAAAACwEAAA8AAAAAAAAAAAAAAAAAGwUAAGRycy9kb3ducmV2LnhtbFBL&#10;BQYAAAAABAAEAPMAAAArBgAAAAA=&#10;" fillcolor="#c5e0b3 [1305]" strokecolor="#1f4d78 [1604]" strokeweight="4.5pt">
                <v:stroke joinstyle="miter"/>
              </v:roundrect>
            </w:pict>
          </mc:Fallback>
        </mc:AlternateContent>
      </w:r>
      <w:r w:rsidR="00F02C45">
        <w:rPr>
          <w:rFonts w:hint="cs"/>
          <w:sz w:val="24"/>
          <w:szCs w:val="24"/>
          <w:rtl/>
          <w:lang w:bidi="fa-IR"/>
        </w:rPr>
        <w:t xml:space="preserve">درمان با توجه وضعیت همودینامیک و وضعیت بالینی بیمار متافوت است که ممکن است بصورت آنتی بیوتیک خوراکی </w:t>
      </w:r>
      <w:r w:rsidR="00115D28">
        <w:rPr>
          <w:rFonts w:hint="cs"/>
          <w:sz w:val="24"/>
          <w:szCs w:val="24"/>
          <w:rtl/>
          <w:lang w:bidi="fa-IR"/>
        </w:rPr>
        <w:t>یا تزریقی متفاوت باشد.</w:t>
      </w:r>
    </w:p>
    <w:p w:rsidR="00ED576B" w:rsidRDefault="00115D28" w:rsidP="003B1668">
      <w:pPr>
        <w:pStyle w:val="ListParagraph"/>
        <w:bidi/>
        <w:ind w:left="0"/>
        <w:jc w:val="both"/>
        <w:rPr>
          <w:b/>
          <w:bCs/>
          <w:sz w:val="28"/>
          <w:szCs w:val="28"/>
          <w:rtl/>
          <w:lang w:bidi="fa-IR"/>
        </w:rPr>
      </w:pPr>
      <w:r w:rsidRPr="0096739A">
        <w:rPr>
          <w:rFonts w:hint="cs"/>
          <w:b/>
          <w:bCs/>
          <w:sz w:val="28"/>
          <w:szCs w:val="28"/>
          <w:u w:val="single"/>
          <w:rtl/>
          <w:lang w:bidi="fa-IR"/>
        </w:rPr>
        <w:t>آموزش به بیمار در حین بستری</w:t>
      </w:r>
      <w:r>
        <w:rPr>
          <w:rFonts w:hint="cs"/>
          <w:b/>
          <w:bCs/>
          <w:sz w:val="28"/>
          <w:szCs w:val="28"/>
          <w:rtl/>
          <w:lang w:bidi="fa-IR"/>
        </w:rPr>
        <w:t>:</w:t>
      </w:r>
    </w:p>
    <w:p w:rsidR="00115D28" w:rsidRPr="0096739A" w:rsidRDefault="00115D28" w:rsidP="003B1668">
      <w:pPr>
        <w:pStyle w:val="ListParagraph"/>
        <w:numPr>
          <w:ilvl w:val="0"/>
          <w:numId w:val="9"/>
        </w:numPr>
        <w:bidi/>
        <w:jc w:val="both"/>
        <w:rPr>
          <w:sz w:val="24"/>
          <w:szCs w:val="24"/>
          <w:lang w:bidi="fa-IR"/>
        </w:rPr>
      </w:pPr>
      <w:r w:rsidRPr="0096739A">
        <w:rPr>
          <w:rFonts w:hint="cs"/>
          <w:sz w:val="24"/>
          <w:szCs w:val="24"/>
          <w:rtl/>
          <w:lang w:bidi="fa-IR"/>
        </w:rPr>
        <w:t>تنفس عمیق انجام دهد</w:t>
      </w:r>
    </w:p>
    <w:p w:rsidR="00115D28" w:rsidRPr="0096739A" w:rsidRDefault="00115D28" w:rsidP="003B1668">
      <w:pPr>
        <w:pStyle w:val="ListParagraph"/>
        <w:numPr>
          <w:ilvl w:val="0"/>
          <w:numId w:val="9"/>
        </w:numPr>
        <w:bidi/>
        <w:jc w:val="both"/>
        <w:rPr>
          <w:sz w:val="24"/>
          <w:szCs w:val="24"/>
          <w:lang w:bidi="fa-IR"/>
        </w:rPr>
      </w:pPr>
      <w:r w:rsidRPr="0096739A">
        <w:rPr>
          <w:rFonts w:hint="cs"/>
          <w:sz w:val="24"/>
          <w:szCs w:val="24"/>
          <w:rtl/>
          <w:lang w:bidi="fa-IR"/>
        </w:rPr>
        <w:t>تشویق به سرفه جهت تخلیه ی ترشحات ریوی</w:t>
      </w:r>
    </w:p>
    <w:p w:rsidR="00115D28" w:rsidRPr="0096739A" w:rsidRDefault="00115D28" w:rsidP="003B1668">
      <w:pPr>
        <w:pStyle w:val="ListParagraph"/>
        <w:numPr>
          <w:ilvl w:val="0"/>
          <w:numId w:val="9"/>
        </w:numPr>
        <w:bidi/>
        <w:jc w:val="both"/>
        <w:rPr>
          <w:sz w:val="24"/>
          <w:szCs w:val="24"/>
          <w:lang w:bidi="fa-IR"/>
        </w:rPr>
      </w:pPr>
      <w:r w:rsidRPr="0096739A">
        <w:rPr>
          <w:rFonts w:hint="cs"/>
          <w:sz w:val="24"/>
          <w:szCs w:val="24"/>
          <w:rtl/>
          <w:lang w:bidi="fa-IR"/>
        </w:rPr>
        <w:t>مرتب تغییر وضعیت داشته و ورزشهای تنفسی را با کمک پرسنل انجام دهد.</w:t>
      </w:r>
    </w:p>
    <w:p w:rsidR="00115D28" w:rsidRPr="0096739A" w:rsidRDefault="00115D28" w:rsidP="003B1668">
      <w:pPr>
        <w:pStyle w:val="ListParagraph"/>
        <w:numPr>
          <w:ilvl w:val="0"/>
          <w:numId w:val="9"/>
        </w:numPr>
        <w:bidi/>
        <w:jc w:val="both"/>
        <w:rPr>
          <w:sz w:val="24"/>
          <w:szCs w:val="24"/>
          <w:lang w:bidi="fa-IR"/>
        </w:rPr>
      </w:pPr>
      <w:r w:rsidRPr="0096739A">
        <w:rPr>
          <w:rFonts w:hint="cs"/>
          <w:sz w:val="24"/>
          <w:szCs w:val="24"/>
          <w:rtl/>
          <w:lang w:bidi="fa-IR"/>
        </w:rPr>
        <w:t>رعایت بهداشت دهان</w:t>
      </w:r>
    </w:p>
    <w:p w:rsidR="00115D28" w:rsidRPr="0096739A" w:rsidRDefault="00115D28" w:rsidP="003B1668">
      <w:pPr>
        <w:pStyle w:val="ListParagraph"/>
        <w:numPr>
          <w:ilvl w:val="0"/>
          <w:numId w:val="9"/>
        </w:numPr>
        <w:bidi/>
        <w:jc w:val="both"/>
        <w:rPr>
          <w:sz w:val="24"/>
          <w:szCs w:val="24"/>
          <w:lang w:bidi="fa-IR"/>
        </w:rPr>
      </w:pPr>
      <w:r w:rsidRPr="0096739A">
        <w:rPr>
          <w:rFonts w:hint="cs"/>
          <w:sz w:val="24"/>
          <w:szCs w:val="24"/>
          <w:rtl/>
          <w:lang w:bidi="fa-IR"/>
        </w:rPr>
        <w:t>خودداری از مصرف سیگار</w:t>
      </w:r>
    </w:p>
    <w:p w:rsidR="00115D28" w:rsidRPr="0096739A" w:rsidRDefault="00115D28" w:rsidP="003B1668">
      <w:pPr>
        <w:pStyle w:val="ListParagraph"/>
        <w:numPr>
          <w:ilvl w:val="0"/>
          <w:numId w:val="9"/>
        </w:numPr>
        <w:bidi/>
        <w:jc w:val="both"/>
        <w:rPr>
          <w:sz w:val="24"/>
          <w:szCs w:val="24"/>
          <w:lang w:bidi="fa-IR"/>
        </w:rPr>
      </w:pPr>
      <w:r w:rsidRPr="0096739A">
        <w:rPr>
          <w:rFonts w:hint="cs"/>
          <w:sz w:val="24"/>
          <w:szCs w:val="24"/>
          <w:rtl/>
          <w:lang w:bidi="fa-IR"/>
        </w:rPr>
        <w:t>خودداری از مصرف الکل</w:t>
      </w:r>
    </w:p>
    <w:p w:rsidR="00115D28" w:rsidRPr="0096739A" w:rsidRDefault="00115D28" w:rsidP="003B1668">
      <w:pPr>
        <w:pStyle w:val="ListParagraph"/>
        <w:numPr>
          <w:ilvl w:val="0"/>
          <w:numId w:val="9"/>
        </w:numPr>
        <w:bidi/>
        <w:jc w:val="both"/>
        <w:rPr>
          <w:sz w:val="24"/>
          <w:szCs w:val="24"/>
          <w:lang w:bidi="fa-IR"/>
        </w:rPr>
      </w:pPr>
      <w:r w:rsidRPr="0096739A">
        <w:rPr>
          <w:rFonts w:hint="cs"/>
          <w:sz w:val="24"/>
          <w:szCs w:val="24"/>
          <w:rtl/>
          <w:lang w:bidi="fa-IR"/>
        </w:rPr>
        <w:t>خودداری از خوابیدن در یک وضعیت به مدت طولانی</w:t>
      </w:r>
    </w:p>
    <w:p w:rsidR="005C0A53" w:rsidRPr="0096739A" w:rsidRDefault="00115D28" w:rsidP="003B1668">
      <w:pPr>
        <w:pStyle w:val="ListParagraph"/>
        <w:numPr>
          <w:ilvl w:val="0"/>
          <w:numId w:val="9"/>
        </w:numPr>
        <w:bidi/>
        <w:jc w:val="both"/>
        <w:rPr>
          <w:sz w:val="24"/>
          <w:szCs w:val="24"/>
          <w:rtl/>
          <w:lang w:bidi="fa-IR"/>
        </w:rPr>
      </w:pPr>
      <w:r w:rsidRPr="0096739A">
        <w:rPr>
          <w:rFonts w:hint="cs"/>
          <w:sz w:val="24"/>
          <w:szCs w:val="24"/>
          <w:rtl/>
          <w:lang w:bidi="fa-IR"/>
        </w:rPr>
        <w:t>رعایت بهداشت فردی جهت جلوگیری از انتقال عفونت به سایرین</w:t>
      </w:r>
      <w:r w:rsidR="005C0A53" w:rsidRPr="0096739A">
        <w:rPr>
          <w:rFonts w:hint="cs"/>
          <w:sz w:val="24"/>
          <w:szCs w:val="24"/>
          <w:rtl/>
          <w:lang w:bidi="fa-IR"/>
        </w:rPr>
        <w:t xml:space="preserve">  </w:t>
      </w:r>
    </w:p>
    <w:p w:rsidR="00EA67AC" w:rsidRDefault="005C0A53" w:rsidP="003B1668">
      <w:pPr>
        <w:bidi/>
        <w:ind w:left="360"/>
        <w:jc w:val="both"/>
        <w:rPr>
          <w:b/>
          <w:bCs/>
          <w:sz w:val="28"/>
          <w:szCs w:val="28"/>
          <w:u w:val="single"/>
          <w:rtl/>
          <w:lang w:bidi="fa-IR"/>
        </w:rPr>
      </w:pPr>
      <w:r>
        <w:rPr>
          <w:rFonts w:hint="cs"/>
          <w:b/>
          <w:bCs/>
          <w:sz w:val="28"/>
          <w:szCs w:val="28"/>
          <w:u w:val="single"/>
          <w:rtl/>
          <w:lang w:bidi="fa-IR"/>
        </w:rPr>
        <w:t>رژیم غذایی:</w:t>
      </w:r>
    </w:p>
    <w:p w:rsidR="001871FA" w:rsidRDefault="005C0A53" w:rsidP="003B1668">
      <w:pPr>
        <w:bidi/>
        <w:jc w:val="both"/>
        <w:rPr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>ممکن است به دلیل تنگی نفس و خستگی اشتهای کاهش یابد.اگر بیماری قلبی وجود نداشت توصیه به</w:t>
      </w:r>
      <w:r w:rsidR="003B1668">
        <w:rPr>
          <w:rFonts w:hint="cs"/>
          <w:sz w:val="24"/>
          <w:szCs w:val="24"/>
          <w:rtl/>
          <w:lang w:bidi="fa-IR"/>
        </w:rPr>
        <w:t xml:space="preserve"> </w:t>
      </w:r>
      <w:r>
        <w:rPr>
          <w:rFonts w:hint="cs"/>
          <w:sz w:val="24"/>
          <w:szCs w:val="24"/>
          <w:rtl/>
          <w:lang w:bidi="fa-IR"/>
        </w:rPr>
        <w:t>مصرف مایعات فراوان می شود.زیرا باعث رقیق شدن ترشحات شده و به خروج آنها کمک می کند.</w:t>
      </w:r>
    </w:p>
    <w:p w:rsidR="005C0A53" w:rsidRDefault="005C0A53" w:rsidP="003B1668">
      <w:pPr>
        <w:bidi/>
        <w:jc w:val="both"/>
        <w:rPr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>رژیم غذایی مناسب رژیمی است که شامل تمامی گروه های غذایی باشدمااند مرکبات ، هویچ و انواع مغزها.</w:t>
      </w:r>
    </w:p>
    <w:p w:rsidR="008116F5" w:rsidRDefault="008116F5" w:rsidP="008116F5">
      <w:pPr>
        <w:bidi/>
        <w:rPr>
          <w:sz w:val="24"/>
          <w:szCs w:val="24"/>
          <w:rtl/>
          <w:lang w:bidi="fa-IR"/>
        </w:rPr>
      </w:pPr>
    </w:p>
    <w:p w:rsidR="008116F5" w:rsidRDefault="008116F5" w:rsidP="008116F5">
      <w:pPr>
        <w:bidi/>
        <w:rPr>
          <w:sz w:val="24"/>
          <w:szCs w:val="24"/>
          <w:rtl/>
          <w:lang w:bidi="fa-IR"/>
        </w:rPr>
      </w:pPr>
    </w:p>
    <w:p w:rsidR="008116F5" w:rsidRPr="005C0A53" w:rsidRDefault="008116F5" w:rsidP="008116F5">
      <w:pPr>
        <w:bidi/>
        <w:rPr>
          <w:sz w:val="24"/>
          <w:szCs w:val="24"/>
          <w:rtl/>
          <w:lang w:bidi="fa-IR"/>
        </w:rPr>
      </w:pPr>
    </w:p>
    <w:p w:rsidR="008116F5" w:rsidRPr="008116F5" w:rsidRDefault="003B1668" w:rsidP="003B1668">
      <w:pPr>
        <w:pStyle w:val="ListParagraph"/>
        <w:numPr>
          <w:ilvl w:val="0"/>
          <w:numId w:val="10"/>
        </w:numPr>
        <w:bidi/>
        <w:jc w:val="both"/>
        <w:rPr>
          <w:b/>
          <w:bCs/>
          <w:sz w:val="28"/>
          <w:szCs w:val="28"/>
          <w:u w:val="single"/>
          <w:lang w:bidi="fa-IR"/>
        </w:rPr>
      </w:pPr>
      <w:r>
        <w:rPr>
          <w:rFonts w:hint="cs"/>
          <w:b/>
          <w:bCs/>
          <w:noProof/>
          <w:sz w:val="28"/>
          <w:szCs w:val="28"/>
          <w:u w:val="single"/>
          <w:rtl/>
          <w:lang w:bidi="fa-IR"/>
        </w:rPr>
        <w:lastRenderedPageBreak/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41AF98E0" wp14:editId="08889A14">
                <wp:simplePos x="0" y="0"/>
                <wp:positionH relativeFrom="column">
                  <wp:posOffset>-226178</wp:posOffset>
                </wp:positionH>
                <wp:positionV relativeFrom="paragraph">
                  <wp:posOffset>-584791</wp:posOffset>
                </wp:positionV>
                <wp:extent cx="2913025" cy="6751320"/>
                <wp:effectExtent l="19050" t="19050" r="40005" b="3048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3025" cy="6751320"/>
                        </a:xfrm>
                        <a:prstGeom prst="roundRect">
                          <a:avLst>
                            <a:gd name="adj" fmla="val 8545"/>
                          </a:avLst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571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" o:spid="_x0000_s1026" style="position:absolute;left:0;text-align:left;margin-left:-17.8pt;margin-top:-46.05pt;width:229.35pt;height:531.6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60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D9+wQIAAPUFAAAOAAAAZHJzL2Uyb0RvYy54bWysVN1P2zAQf5+0/8Hy+0hS2gJVU1SBmCYx&#10;QMDEs3HsJpPt82y3affXc3bStNrYHqb1Ib3vj5/vbn651YpshPMNmJIWJzklwnCoGrMq6bfnm0/n&#10;lPjATMUUGFHSnfD0cvHxw7y1MzGCGlQlHMEgxs9aW9I6BDvLMs9roZk/ASsMKiU4zQKybpVVjrUY&#10;XatslOfTrAVXWQdceI/S605JFym+lIKHeym9CESVFGsL6evS9zV+s8WczVaO2brhfRnsH6rQrDGY&#10;dAh1zQIja9f8Fko33IEHGU446AykbLhIPWA3Rf5LN081syL1guB4O8Dk/19Yfrd5cKSpSjqhxDCN&#10;T/QIa1OJijwieMyslCCTCFNr/Qytn+yD6zmPZOx5K52O/9gN2SZodwO0YhsIR+HoojjNR5iDo256&#10;NilORwn87OBunQ+fBWgSiZK6WEasIeHKNrc+JICrvkxWfadEaoXPtWGKnE/GqUwM2NsitQ8ZHT2o&#10;prpplEpMnC9xpRxB35IyzoUJ05RJrfVXqDr5OMdfNyMoxknqxNO9GFOkSY2RFvPIHSdRhrSI61kx&#10;6VqNCHaYJSrslIi1KPMoJD5BRClVMIQ8Lq7oVDWrRCee/LGIFDBGltjtELsP8F7jRWwRq+/to6tI&#10;uzM4538rrHMePFJmMGFw1o0B914AFYbMnT1WcQRNJF+h2uGAOug211t+0+B43DIfHpjDt8elxvMT&#10;7vEjFSDe0FOU1OB+vieP9rhBqKWkxdUvqf+xZk5Qor4Y3K2LYjyOtyIx48kZTipxx5rXY41Z6yvA&#10;GSrw0FmeyGgf1J6UDvQLXqllzIoqZjjmLikPbs9che4k4Z3jYrlMZngfLAu35snyGDyiGsf5efvC&#10;nO13JOB63cH+TPST3z3HwTZ6GliuA8gmROUB157B25Lev7+D8Xgd88nqcK0XbwAAAP//AwBQSwME&#10;FAAGAAgAAAAhAO32rlfiAAAACwEAAA8AAABkcnMvZG93bnJldi54bWxMj01PwzAMhu9I/IfISNy2&#10;9IOVrjSdpkk7IO2yAQduWeO1FY1Tmmwr/x5zYrfX8qPXj8vVZHtxwdF3jhTE8wgEUu1MR42C97ft&#10;LAfhgyaje0eo4Ac9rKr7u1IXxl1pj5dDaASXkC+0gjaEoZDS1y1a7eduQOLdyY1WBx7HRppRX7nc&#10;9jKJokxa3RFfaPWAmxbrr8PZKujqfP+RDpvTdhG+X7P15y5r851Sjw/T+gVEwCn8w/Cnz+pQsdPR&#10;ncl40SuYpYuMUQ7LJAbBxFOScjgqWD7HMciqlLc/VL8AAAD//wMAUEsBAi0AFAAGAAgAAAAhALaD&#10;OJL+AAAA4QEAABMAAAAAAAAAAAAAAAAAAAAAAFtDb250ZW50X1R5cGVzXS54bWxQSwECLQAUAAYA&#10;CAAAACEAOP0h/9YAAACUAQAACwAAAAAAAAAAAAAAAAAvAQAAX3JlbHMvLnJlbHNQSwECLQAUAAYA&#10;CAAAACEAAMg/fsECAAD1BQAADgAAAAAAAAAAAAAAAAAuAgAAZHJzL2Uyb0RvYy54bWxQSwECLQAU&#10;AAYACAAAACEA7fauV+IAAAALAQAADwAAAAAAAAAAAAAAAAAbBQAAZHJzL2Rvd25yZXYueG1sUEsF&#10;BgAAAAAEAAQA8wAAACoGAAAAAA==&#10;" fillcolor="#c5e0b3 [1305]" strokecolor="#1f4d78 [1604]" strokeweight="4.5pt">
                <v:stroke joinstyle="miter"/>
              </v:roundrect>
            </w:pict>
          </mc:Fallback>
        </mc:AlternateContent>
      </w:r>
      <w:r w:rsidR="008116F5" w:rsidRPr="008116F5">
        <w:rPr>
          <w:rFonts w:hint="cs"/>
          <w:b/>
          <w:bCs/>
          <w:sz w:val="28"/>
          <w:szCs w:val="28"/>
          <w:u w:val="single"/>
          <w:rtl/>
          <w:lang w:bidi="fa-IR"/>
        </w:rPr>
        <w:t>چند نکته ی مهم:</w:t>
      </w:r>
    </w:p>
    <w:p w:rsidR="005A551A" w:rsidRDefault="005C0A53" w:rsidP="003B1668">
      <w:pPr>
        <w:pStyle w:val="ListParagraph"/>
        <w:numPr>
          <w:ilvl w:val="0"/>
          <w:numId w:val="10"/>
        </w:numPr>
        <w:bidi/>
        <w:jc w:val="both"/>
        <w:rPr>
          <w:sz w:val="24"/>
          <w:szCs w:val="24"/>
          <w:lang w:bidi="fa-IR"/>
        </w:rPr>
      </w:pPr>
      <w:r>
        <w:rPr>
          <w:rFonts w:hint="cs"/>
          <w:sz w:val="24"/>
          <w:szCs w:val="24"/>
          <w:rtl/>
          <w:lang w:bidi="fa-IR"/>
        </w:rPr>
        <w:t>بیماران سعی کنند با حفظ روحیه و پیشگیری از عوامل اضطراب آور و مصرف مواد غذایی سالم سیستم ایمنی خود را تقویت نماید.</w:t>
      </w:r>
    </w:p>
    <w:p w:rsidR="005C0A53" w:rsidRDefault="005C0A53" w:rsidP="003B1668">
      <w:pPr>
        <w:pStyle w:val="ListParagraph"/>
        <w:numPr>
          <w:ilvl w:val="0"/>
          <w:numId w:val="10"/>
        </w:numPr>
        <w:bidi/>
        <w:jc w:val="both"/>
        <w:rPr>
          <w:sz w:val="24"/>
          <w:szCs w:val="24"/>
          <w:lang w:bidi="fa-IR"/>
        </w:rPr>
      </w:pPr>
      <w:r>
        <w:rPr>
          <w:rFonts w:hint="cs"/>
          <w:sz w:val="24"/>
          <w:szCs w:val="24"/>
          <w:rtl/>
          <w:lang w:bidi="fa-IR"/>
        </w:rPr>
        <w:t>اوایل فصل پاییز جهت انجام واکسیناسیون علیه آنفلوآنزا با پزشک خود</w:t>
      </w:r>
      <w:r w:rsidR="00770DEB">
        <w:rPr>
          <w:rFonts w:hint="cs"/>
          <w:sz w:val="24"/>
          <w:szCs w:val="24"/>
          <w:rtl/>
          <w:lang w:bidi="fa-IR"/>
        </w:rPr>
        <w:t xml:space="preserve"> مشورت داشته باشد</w:t>
      </w:r>
    </w:p>
    <w:p w:rsidR="00770DEB" w:rsidRDefault="00770DEB" w:rsidP="003B1668">
      <w:pPr>
        <w:pStyle w:val="ListParagraph"/>
        <w:numPr>
          <w:ilvl w:val="0"/>
          <w:numId w:val="10"/>
        </w:numPr>
        <w:bidi/>
        <w:jc w:val="both"/>
        <w:rPr>
          <w:sz w:val="24"/>
          <w:szCs w:val="24"/>
          <w:lang w:bidi="fa-IR"/>
        </w:rPr>
      </w:pPr>
      <w:r>
        <w:rPr>
          <w:rFonts w:hint="cs"/>
          <w:sz w:val="24"/>
          <w:szCs w:val="24"/>
          <w:rtl/>
          <w:lang w:bidi="fa-IR"/>
        </w:rPr>
        <w:t>از فعالیت بیش از حد در طی دوره ی بهبودی خودداری نماید و در بین فعالیت دوره هایی از استراحت بگنجاند.</w:t>
      </w:r>
    </w:p>
    <w:p w:rsidR="00770DEB" w:rsidRDefault="00770DEB" w:rsidP="003B1668">
      <w:pPr>
        <w:pStyle w:val="ListParagraph"/>
        <w:numPr>
          <w:ilvl w:val="0"/>
          <w:numId w:val="10"/>
        </w:numPr>
        <w:bidi/>
        <w:jc w:val="both"/>
        <w:rPr>
          <w:sz w:val="24"/>
          <w:szCs w:val="24"/>
          <w:lang w:bidi="fa-IR"/>
        </w:rPr>
      </w:pPr>
      <w:r>
        <w:rPr>
          <w:rFonts w:hint="cs"/>
          <w:sz w:val="24"/>
          <w:szCs w:val="24"/>
          <w:rtl/>
          <w:lang w:bidi="fa-IR"/>
        </w:rPr>
        <w:t>در هوای آلوده از منزل خارج نگردد</w:t>
      </w:r>
    </w:p>
    <w:p w:rsidR="00770DEB" w:rsidRDefault="00770DEB" w:rsidP="003B1668">
      <w:pPr>
        <w:pStyle w:val="ListParagraph"/>
        <w:numPr>
          <w:ilvl w:val="0"/>
          <w:numId w:val="10"/>
        </w:numPr>
        <w:bidi/>
        <w:jc w:val="both"/>
        <w:rPr>
          <w:sz w:val="24"/>
          <w:szCs w:val="24"/>
          <w:lang w:bidi="fa-IR"/>
        </w:rPr>
      </w:pPr>
      <w:r>
        <w:rPr>
          <w:rFonts w:hint="cs"/>
          <w:sz w:val="24"/>
          <w:szCs w:val="24"/>
          <w:rtl/>
          <w:lang w:bidi="fa-IR"/>
        </w:rPr>
        <w:t>هنگام بیرون رفتن از منزل لباس گرم و مناسب استفاده شود.</w:t>
      </w:r>
    </w:p>
    <w:p w:rsidR="00770DEB" w:rsidRDefault="00770DEB" w:rsidP="003B1668">
      <w:pPr>
        <w:pStyle w:val="ListParagraph"/>
        <w:numPr>
          <w:ilvl w:val="0"/>
          <w:numId w:val="10"/>
        </w:numPr>
        <w:bidi/>
        <w:jc w:val="both"/>
        <w:rPr>
          <w:sz w:val="24"/>
          <w:szCs w:val="24"/>
          <w:lang w:bidi="fa-IR"/>
        </w:rPr>
      </w:pPr>
      <w:r>
        <w:rPr>
          <w:rFonts w:hint="cs"/>
          <w:sz w:val="24"/>
          <w:szCs w:val="24"/>
          <w:rtl/>
          <w:lang w:bidi="fa-IR"/>
        </w:rPr>
        <w:t>از ماسک یا شال در هنگام خروج از منزل به خصوص در باد و هوای سرد استفاده گردد</w:t>
      </w:r>
      <w:r w:rsidR="004562FD" w:rsidRPr="004562FD">
        <w:rPr>
          <w:rFonts w:cs="Arial"/>
          <w:noProof/>
          <w:sz w:val="24"/>
          <w:szCs w:val="24"/>
          <w:rtl/>
          <w:lang w:bidi="fa-IR"/>
        </w:rPr>
        <w:drawing>
          <wp:inline distT="0" distB="0" distL="0" distR="0" wp14:anchorId="25BCBB41" wp14:editId="54686961">
            <wp:extent cx="1787132" cy="1880870"/>
            <wp:effectExtent l="0" t="0" r="3810" b="5080"/>
            <wp:docPr id="2" name="Picture 2" descr="D:\بلوتوث\11545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بلوتوث\115452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5835" cy="189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0DEB" w:rsidRDefault="003B1668" w:rsidP="003B1668">
      <w:pPr>
        <w:pStyle w:val="ListParagraph"/>
        <w:numPr>
          <w:ilvl w:val="0"/>
          <w:numId w:val="10"/>
        </w:numPr>
        <w:bidi/>
        <w:jc w:val="both"/>
        <w:rPr>
          <w:sz w:val="24"/>
          <w:szCs w:val="24"/>
          <w:lang w:bidi="fa-IR"/>
        </w:rPr>
      </w:pPr>
      <w:r>
        <w:rPr>
          <w:rFonts w:hint="cs"/>
          <w:b/>
          <w:bCs/>
          <w:noProof/>
          <w:sz w:val="28"/>
          <w:szCs w:val="28"/>
          <w:u w:val="single"/>
          <w:rtl/>
          <w:lang w:bidi="fa-IR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38FD4460" wp14:editId="6734ED31">
                <wp:simplePos x="0" y="0"/>
                <wp:positionH relativeFrom="column">
                  <wp:posOffset>-3373755</wp:posOffset>
                </wp:positionH>
                <wp:positionV relativeFrom="paragraph">
                  <wp:posOffset>-5827395</wp:posOffset>
                </wp:positionV>
                <wp:extent cx="2851785" cy="6772910"/>
                <wp:effectExtent l="19050" t="19050" r="43815" b="46990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1785" cy="6772910"/>
                        </a:xfrm>
                        <a:prstGeom prst="roundRect">
                          <a:avLst>
                            <a:gd name="adj" fmla="val 8545"/>
                          </a:avLst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571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6" o:spid="_x0000_s1026" style="position:absolute;left:0;text-align:left;margin-left:-265.65pt;margin-top:-458.85pt;width:224.55pt;height:533.3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60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6KjvwIAAPUFAAAOAAAAZHJzL2Uyb0RvYy54bWysVN1v2jAQf5+0/8Hy+xqCCFDUUKFWnSZ1&#10;bdV26rPr2CST7fNsQ2B//c5OCGzr9jCNh3DfHz/f3cXlTiuyFc43YEqan40oEYZD1Zh1Sb8833yY&#10;U+IDMxVTYERJ98LTy+X7dxetXYgx1KAq4QgGMX7R2pLWIdhFlnleC838GVhhUCnBaRaQdeuscqzF&#10;6Fpl49FomrXgKuuAC+9Ret0p6TLFl1LwcC+lF4GokmJtIX1d+r7Gb7a8YIu1Y7ZueF8G+4cqNGsM&#10;Jh1CXbPAyMY1v4XSDXfgQYYzDjoDKRsuUg/YTT76pZunmlmRekFwvB1g8v8vLL/bPjjSVCWdUmKY&#10;xid6hI2pREUeETxm1kqQaYSptX6B1k/2wfWcRzL2vJNOx3/shuwStPsBWrELhKNwPC/y2byghKNu&#10;OpuNz/MEfnZ0t86HjwI0iURJXSwj1pBwZdtbHxLAVV8mq75SIrXC59oyRebFpIhlYsDeFqlDyOjo&#10;QTXVTaNUYuJ8iSvlCPqWlHEuTJimTGqjP0PVyScj/HUzgmKcpE48PYgxRZrUGCml/imJMqQtaTHL&#10;i67ViGCHWaLCXolYizKPQuITRJRSBUPI0+LyTlWzSnTi4o9FpIAxssRuh9h9gLcaz3vgevvoKtLu&#10;DM6jvxXWoT54pMxgwuCsGwPurQAqDJk7e8TwBJpIvkK1xwF10G2ut/ymwfG4ZT48MIdvj0uN5yfc&#10;40cqQLyhpyipwX1/Sx7tcYNQS0mLq19S/23DnKBEfTK4W+f5ZBJvRWImxWyMjDvVvJ5qzEZfAc5Q&#10;jofO8kRG+6AOpHSgX/BKrWJWVDHDMXdJeXAH5ip0JwnvHBerVTLD+2BZuDVPlsfgEdU4zs+7F+Zs&#10;vyMB1+sODmein/zuOY620dPAahNANiEqj7j2DN6WNL39HYzH65RPVsdrvfwBAAD//wMAUEsDBBQA&#10;BgAIAAAAIQCQS0hY5AAAAA0BAAAPAAAAZHJzL2Rvd25yZXYueG1sTI89b8IwEIb3Sv0P1lXqFpyP&#10;EkyIgxASQyUWaDuwmfhIosZ2GhtI/32vU7vd6R6997zlejI9u+HoO2clJLMYGNra6c42Et7fdpEA&#10;5oOyWvXOooRv9LCuHh9KVWh3twe8HUPDKMT6QkloQxgKzn3dolF+5ga0dLu40ahA69hwPao7hZue&#10;p3Gcc6M6Sx9aNeC2xfrzeDUSulocPrJhe9nNw9drvjnt81bspXx+mjYrYAGn8AfDrz6pQ0VOZ3e1&#10;2rNeQjTPkoxYmpbJYgGMmEikKbAzwS9iCbwq+f8W1Q8AAAD//wMAUEsBAi0AFAAGAAgAAAAhALaD&#10;OJL+AAAA4QEAABMAAAAAAAAAAAAAAAAAAAAAAFtDb250ZW50X1R5cGVzXS54bWxQSwECLQAUAAYA&#10;CAAAACEAOP0h/9YAAACUAQAACwAAAAAAAAAAAAAAAAAvAQAAX3JlbHMvLnJlbHNQSwECLQAUAAYA&#10;CAAAACEAMI+io78CAAD1BQAADgAAAAAAAAAAAAAAAAAuAgAAZHJzL2Uyb0RvYy54bWxQSwECLQAU&#10;AAYACAAAACEAkEtIWOQAAAANAQAADwAAAAAAAAAAAAAAAAAZBQAAZHJzL2Rvd25yZXYueG1sUEsF&#10;BgAAAAAEAAQA8wAAACoGAAAAAA==&#10;" fillcolor="#c5e0b3 [1305]" strokecolor="#1f4d78 [1604]" strokeweight="4.5pt">
                <v:stroke joinstyle="miter"/>
              </v:roundrect>
            </w:pict>
          </mc:Fallback>
        </mc:AlternateContent>
      </w:r>
      <w:r w:rsidR="00770DEB">
        <w:rPr>
          <w:rFonts w:hint="cs"/>
          <w:sz w:val="24"/>
          <w:szCs w:val="24"/>
          <w:rtl/>
          <w:lang w:bidi="fa-IR"/>
        </w:rPr>
        <w:t xml:space="preserve">از مصرف مواد غذایی تحریک کننده مانند غذاهای چرب ،سرخ شده و </w:t>
      </w:r>
      <w:r w:rsidR="00770DEB">
        <w:rPr>
          <w:rFonts w:hint="cs"/>
          <w:sz w:val="24"/>
          <w:szCs w:val="24"/>
          <w:rtl/>
          <w:lang w:bidi="fa-IR"/>
        </w:rPr>
        <w:lastRenderedPageBreak/>
        <w:t>پرادویه  خودداری شود</w:t>
      </w:r>
      <w:r w:rsidR="004562FD" w:rsidRPr="004562FD">
        <w:rPr>
          <w:rFonts w:cs="Arial"/>
          <w:noProof/>
          <w:sz w:val="24"/>
          <w:szCs w:val="24"/>
          <w:rtl/>
          <w:lang w:bidi="fa-IR"/>
        </w:rPr>
        <w:drawing>
          <wp:inline distT="0" distB="0" distL="0" distR="0" wp14:anchorId="747C543A" wp14:editId="60B836B2">
            <wp:extent cx="1431716" cy="1342905"/>
            <wp:effectExtent l="0" t="0" r="0" b="0"/>
            <wp:docPr id="8" name="Picture 8" descr="D:\بلوتوث\روغن+های+سرخ+کردن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بلوتوث\روغن+های+سرخ+کردنی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987" cy="134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0DEB" w:rsidRDefault="00770DEB" w:rsidP="004562FD">
      <w:pPr>
        <w:pStyle w:val="ListParagraph"/>
        <w:numPr>
          <w:ilvl w:val="0"/>
          <w:numId w:val="10"/>
        </w:numPr>
        <w:bidi/>
        <w:rPr>
          <w:sz w:val="24"/>
          <w:szCs w:val="24"/>
          <w:lang w:bidi="fa-IR"/>
        </w:rPr>
      </w:pPr>
      <w:r>
        <w:rPr>
          <w:rFonts w:hint="cs"/>
          <w:sz w:val="24"/>
          <w:szCs w:val="24"/>
          <w:rtl/>
          <w:lang w:bidi="fa-IR"/>
        </w:rPr>
        <w:t>خودداری از تماس با افراد مبتلا یا مشکوک به سرماخوردگی</w:t>
      </w:r>
      <w:r w:rsidR="004562FD" w:rsidRPr="004562FD">
        <w:rPr>
          <w:rFonts w:cs="Arial"/>
          <w:noProof/>
          <w:sz w:val="24"/>
          <w:szCs w:val="24"/>
          <w:rtl/>
          <w:lang w:bidi="fa-IR"/>
        </w:rPr>
        <w:drawing>
          <wp:inline distT="0" distB="0" distL="0" distR="0" wp14:anchorId="1AA5B8E9" wp14:editId="62B38A20">
            <wp:extent cx="1528549" cy="1670830"/>
            <wp:effectExtent l="0" t="0" r="0" b="5715"/>
            <wp:docPr id="9" name="Picture 9" descr="D:\بلوتوث\download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بلوتوث\download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398" cy="1685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0DEB" w:rsidRDefault="00770DEB" w:rsidP="00770DEB">
      <w:pPr>
        <w:pStyle w:val="ListParagraph"/>
        <w:numPr>
          <w:ilvl w:val="0"/>
          <w:numId w:val="10"/>
        </w:numPr>
        <w:bidi/>
        <w:rPr>
          <w:sz w:val="24"/>
          <w:szCs w:val="24"/>
          <w:lang w:bidi="fa-IR"/>
        </w:rPr>
      </w:pPr>
      <w:r>
        <w:rPr>
          <w:rFonts w:hint="cs"/>
          <w:sz w:val="24"/>
          <w:szCs w:val="24"/>
          <w:rtl/>
          <w:lang w:bidi="fa-IR"/>
        </w:rPr>
        <w:t>از مصرف مواد محرک مانند اسپری خوشبو کننده ،وایتکس و شیشه شوی خودداری شود</w:t>
      </w:r>
    </w:p>
    <w:p w:rsidR="00770DEB" w:rsidRDefault="00770DEB" w:rsidP="00770DEB">
      <w:pPr>
        <w:pStyle w:val="ListParagraph"/>
        <w:numPr>
          <w:ilvl w:val="0"/>
          <w:numId w:val="10"/>
        </w:numPr>
        <w:bidi/>
        <w:rPr>
          <w:sz w:val="24"/>
          <w:szCs w:val="24"/>
          <w:lang w:bidi="fa-IR"/>
        </w:rPr>
      </w:pPr>
      <w:r>
        <w:rPr>
          <w:rFonts w:hint="cs"/>
          <w:sz w:val="24"/>
          <w:szCs w:val="24"/>
          <w:rtl/>
          <w:lang w:bidi="fa-IR"/>
        </w:rPr>
        <w:t>اتاق محل استراحت تهویه ی مطلوبی داشته باد</w:t>
      </w:r>
    </w:p>
    <w:p w:rsidR="00770DEB" w:rsidRDefault="00770DEB" w:rsidP="00770DEB">
      <w:pPr>
        <w:pStyle w:val="ListParagraph"/>
        <w:numPr>
          <w:ilvl w:val="0"/>
          <w:numId w:val="10"/>
        </w:numPr>
        <w:bidi/>
        <w:rPr>
          <w:sz w:val="24"/>
          <w:szCs w:val="24"/>
          <w:lang w:bidi="fa-IR"/>
        </w:rPr>
      </w:pPr>
      <w:r>
        <w:rPr>
          <w:rFonts w:hint="cs"/>
          <w:sz w:val="24"/>
          <w:szCs w:val="24"/>
          <w:rtl/>
          <w:lang w:bidi="fa-IR"/>
        </w:rPr>
        <w:t>از دستگاه بخور برای مرطوب کردن هوای استنشاقی استفاده شود.</w:t>
      </w:r>
    </w:p>
    <w:p w:rsidR="00770DEB" w:rsidRPr="005C0A53" w:rsidRDefault="00770DEB" w:rsidP="00770DEB">
      <w:pPr>
        <w:pStyle w:val="ListParagraph"/>
        <w:numPr>
          <w:ilvl w:val="0"/>
          <w:numId w:val="10"/>
        </w:numPr>
        <w:bidi/>
        <w:rPr>
          <w:sz w:val="24"/>
          <w:szCs w:val="24"/>
          <w:lang w:bidi="fa-IR"/>
        </w:rPr>
      </w:pPr>
      <w:r>
        <w:rPr>
          <w:rFonts w:hint="cs"/>
          <w:sz w:val="24"/>
          <w:szCs w:val="24"/>
          <w:rtl/>
          <w:lang w:bidi="fa-IR"/>
        </w:rPr>
        <w:t>در تاریخ معین شده جهت پیگیری درمان به پزشک مربوطه و مراکز درمانی مراجعه شود.</w:t>
      </w:r>
    </w:p>
    <w:p w:rsidR="009266CD" w:rsidRPr="00ED576B" w:rsidRDefault="009266CD" w:rsidP="009266CD">
      <w:pPr>
        <w:bidi/>
        <w:rPr>
          <w:sz w:val="24"/>
          <w:szCs w:val="24"/>
          <w:rtl/>
          <w:lang w:bidi="fa-IR"/>
        </w:rPr>
      </w:pPr>
    </w:p>
    <w:p w:rsidR="003B1668" w:rsidRDefault="003B1668" w:rsidP="003B1668">
      <w:pPr>
        <w:bidi/>
        <w:rPr>
          <w:b/>
          <w:bCs/>
          <w:sz w:val="24"/>
          <w:szCs w:val="24"/>
          <w:u w:val="single"/>
          <w:rtl/>
          <w:lang w:bidi="fa-IR"/>
        </w:rPr>
      </w:pPr>
      <w:r>
        <w:rPr>
          <w:rFonts w:hint="cs"/>
          <w:b/>
          <w:bCs/>
          <w:noProof/>
          <w:sz w:val="32"/>
          <w:szCs w:val="32"/>
          <w:u w:val="single"/>
          <w:rtl/>
          <w:lang w:bidi="fa-IR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331057</wp:posOffset>
                </wp:positionH>
                <wp:positionV relativeFrom="paragraph">
                  <wp:posOffset>627321</wp:posOffset>
                </wp:positionV>
                <wp:extent cx="1956390" cy="520995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6390" cy="5209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B1668" w:rsidRPr="00317B40" w:rsidRDefault="003B1668" w:rsidP="003B1668">
                            <w:pPr>
                              <w:spacing w:line="360" w:lineRule="auto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317B40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دانشگاه علوم پزشکی و خدمات درمانی استان آذربایجان غربی</w:t>
                            </w:r>
                          </w:p>
                          <w:p w:rsidR="003B1668" w:rsidRDefault="003B1668" w:rsidP="003B166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" o:spid="_x0000_s1027" type="#_x0000_t202" style="position:absolute;left:0;text-align:left;margin-left:26.05pt;margin-top:49.4pt;width:154.05pt;height:41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JohfwIAAGsFAAAOAAAAZHJzL2Uyb0RvYy54bWysVE1v2zAMvQ/YfxB0X52kTbcEdYqsRYcB&#10;RVusHXpWZKkxJomaxMTOfv0o2U6CbpcOu9gU+Ujx41EXl601bKtCrMGVfHwy4kw5CVXtXkr+/enm&#10;wyfOIgpXCQNOlXynIr9cvH930fi5msAaTKUCoyAuzhtf8jWinxdFlGtlRTwBrxwZNQQrkI7hpaiC&#10;aCi6NcVkNDovGgiVDyBVjKS97ox8keNrrSTeax0VMlNyyg3zN+TvKn2LxYWYvwTh17Xs0xD/kIUV&#10;taNL96GuBQq2CfUfoWwtA0TQeCLBFqB1LVWugaoZj15V87gWXuVaqDnR79sU/19Yebd9CKyuaHZj&#10;zpywNKMn1SL7DC0jFfWn8XFOsEdPQGxJT9hBH0mZym51sOlPBTGyU6d3++6maDI5zabnpzMySbJN&#10;J6PZbJrCFAdvHyJ+UWBZEkoeaHq5qWJ7G7GDDpB0mYOb2pg8QeNYU/Lz0+koO+wtFNy4hFWZC32Y&#10;VFGXeZZwZ1TCGPdNaepFLiApMgvVlQlsK4g/QkrlMNee4xI6oTQl8RbHHn/I6i3OXR3DzeBw72xr&#10;ByFX/yrt6seQsu7w1POjupOI7artSDAMdgXVjuYdoNuY6OVNTUO5FREfRKAVoTnS2uM9fbQBaj70&#10;EmdrCL/+pk94Yi5ZOWto5Uoef25EUJyZr444PRufnaUdzYez6ccJHcKxZXVscRt7BTQVoi1ll8WE&#10;RzOIOoB9ptdhmW4lk3CS7i45DuIVdg8BvS5SLZcZRFvpBd66Ry9T6DSkRLmn9lkE3/MSidF3MCyn&#10;mL+iZ4dNng6WGwRdZ+6mPndd7ftPG53Z378+6ck4PmfU4Y1c/AYAAP//AwBQSwMEFAAGAAgAAAAh&#10;AJ6gn5jgAAAACQEAAA8AAABkcnMvZG93bnJldi54bWxMj8tOwzAQRfdI/IM1SOyo3aBWJsSpqkgV&#10;EqKLlm7YOfE0ifAjxG4b+PoOK1iO7tGdc4vV5Cw74xj74BXMZwIY+iaY3rcKDu+bBwksJu2NtsGj&#10;gm+MsCpvbwqdm3DxOzzvU8uoxMdcK+hSGnLOY9Oh03EWBvSUHcPodKJzbLkZ9YXKneWZEEvudO/p&#10;Q6cHrDpsPvcnp+C12mz1rs6c/LHVy9txPXwdPhZK3d9N62dgCaf0B8OvPqlDSU51OHkTmVWwyOZE&#10;KniStIDyx6XIgNUESiGBlwX/v6C8AgAA//8DAFBLAQItABQABgAIAAAAIQC2gziS/gAAAOEBAAAT&#10;AAAAAAAAAAAAAAAAAAAAAABbQ29udGVudF9UeXBlc10ueG1sUEsBAi0AFAAGAAgAAAAhADj9If/W&#10;AAAAlAEAAAsAAAAAAAAAAAAAAAAALwEAAF9yZWxzLy5yZWxzUEsBAi0AFAAGAAgAAAAhADLImiF/&#10;AgAAawUAAA4AAAAAAAAAAAAAAAAALgIAAGRycy9lMm9Eb2MueG1sUEsBAi0AFAAGAAgAAAAhAJ6g&#10;n5jgAAAACQEAAA8AAAAAAAAAAAAAAAAA2QQAAGRycy9kb3ducmV2LnhtbFBLBQYAAAAABAAEAPMA&#10;AADmBQAAAAA=&#10;" filled="f" stroked="f" strokeweight=".5pt">
                <v:textbox>
                  <w:txbxContent>
                    <w:p w:rsidR="003B1668" w:rsidRPr="00317B40" w:rsidRDefault="003B1668" w:rsidP="003B1668">
                      <w:pPr>
                        <w:spacing w:line="360" w:lineRule="auto"/>
                        <w:jc w:val="center"/>
                        <w:rPr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 w:rsidRPr="00317B40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دانشگاه علوم پزشکی و خدمات درمانی استان آذربایجان غربی</w:t>
                      </w:r>
                    </w:p>
                    <w:p w:rsidR="003B1668" w:rsidRDefault="003B1668" w:rsidP="003B166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96739A" w:rsidRPr="00E201D8">
        <w:rPr>
          <w:rFonts w:hint="cs"/>
          <w:b/>
          <w:bCs/>
          <w:noProof/>
          <w:sz w:val="32"/>
          <w:szCs w:val="32"/>
          <w:u w:val="single"/>
          <w:rtl/>
          <w:lang w:bidi="fa-IR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72C2E58F" wp14:editId="39EDA0CD">
                <wp:simplePos x="0" y="0"/>
                <wp:positionH relativeFrom="column">
                  <wp:posOffset>-30450</wp:posOffset>
                </wp:positionH>
                <wp:positionV relativeFrom="paragraph">
                  <wp:posOffset>-584792</wp:posOffset>
                </wp:positionV>
                <wp:extent cx="2852363" cy="6751645"/>
                <wp:effectExtent l="19050" t="19050" r="43815" b="30480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2363" cy="6751645"/>
                        </a:xfrm>
                        <a:prstGeom prst="roundRect">
                          <a:avLst>
                            <a:gd name="adj" fmla="val 8545"/>
                          </a:avLst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571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6447" w:rsidRPr="001A61EB" w:rsidRDefault="00E56447" w:rsidP="001A61E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7" o:spid="_x0000_s1028" style="position:absolute;left:0;text-align:left;margin-left:-2.4pt;margin-top:-46.05pt;width:224.6pt;height:531.6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60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qruygIAAAcGAAAOAAAAZHJzL2Uyb0RvYy54bWysVN1v0zAQf0fif7D8ztJ0TTuqpVO1aQhp&#10;sGkb2rPr2E2Q7TO227T89ZydNC0weED0Ib3P33347i6vdlqRrXC+AVPS/GxEiTAcqsasS/rl+fbd&#10;BSU+MFMxBUaUdC88vVq8fXPZ2rkYQw2qEo4giPHz1pa0DsHOs8zzWmjmz8AKg0oJTrOArFtnlWMt&#10;omuVjUejadaCq6wDLrxH6U2npIuEL6Xg4V5KLwJRJcXcQvq69F3Fb7a4ZPO1Y7ZueJ8G+4csNGsM&#10;Bh2gblhgZOOa36B0wx14kOGMg85AyoaLVANWk49+qeapZlakWrA53g5t8v8Pln/ePjjSVCWdUWKY&#10;xid6hI2pREUesXnMrJUgs9im1vo5Wj/ZB9dzHslY8046Hf+xGrJLrd0PrRW7QDgKxxfF+Hx6TglH&#10;3XRW5NNJEVGzo7t1PnwQoEkkSupiGjGH1Fe2vfMhNbjq02TVV0qkVvhcW6bIRTEA9rYIfYCMjh5U&#10;U902SiUmzpe4Vo6gb0kZ58KEaYqkNvoTVJ18MsJfNyMoxknqxNODGEOkSY1IqZafgihD2pIWs7xI&#10;GFnsYNezRIW9EjEXZR6FxCeIXUoZDJCnyeWdqmaV6MTFH5NIgBFZYrUDdg/wWuF5/xK9fXQVaXcG&#10;59HfEuuecfBIkcGEwVk3BtxrACoMkTt77OFJayIZdqtdGs9xzDFKVlDtcWQddLvsLb9tcGDumA8P&#10;zOE04JrjQQr3+JEK8AWgpyipwX1/TR7tcadQS0mLx6Ck/tuGOUGJ+mhw297nk0m8HomZFLMxMu5U&#10;szrVmI2+BpyqHE+f5YmM9kEdSOlAv+DdWsaoqGKGY+yS8uAOzHXojhRePi6Wy2SGF8OycGeeLI/g&#10;sc9xwJ93L8zZfmsCLtxnOBwONk+70D3Q0TZ6GlhuAsgmROWxrz2D1ybNc38Z4zk75ZPV8X4vfgAA&#10;AP//AwBQSwMEFAAGAAgAAAAhAKWm53vhAAAACgEAAA8AAABkcnMvZG93bnJldi54bWxMjzFPwzAQ&#10;hXck/oN1SGytk1BCGuJUVaUOSF1aYGBz42scEZ9D7Lbh33NMcMvp6Z7e+65aTa4XFxxD50lBOk9A&#10;IDXedNQqeHvdzgoQIWoyuveECr4xwKq+val0afyV9ng5xFZwCIVSK7AxDqWUobHodJj7AYlvJz86&#10;HVmOrTSjvnK462WWJLl0uiNusHrAjcXm83B2Crqm2L8/DJvT9jF+veTrj11ui51S93fT+hlExCn+&#10;meEXn9GhZqajP5MJolcwWzB55L3MUhBsWPCAOCpYPqUZyLqS/1+ofwAAAP//AwBQSwECLQAUAAYA&#10;CAAAACEAtoM4kv4AAADhAQAAEwAAAAAAAAAAAAAAAAAAAAAAW0NvbnRlbnRfVHlwZXNdLnhtbFBL&#10;AQItABQABgAIAAAAIQA4/SH/1gAAAJQBAAALAAAAAAAAAAAAAAAAAC8BAABfcmVscy8ucmVsc1BL&#10;AQItABQABgAIAAAAIQDf/qruygIAAAcGAAAOAAAAAAAAAAAAAAAAAC4CAABkcnMvZTJvRG9jLnht&#10;bFBLAQItABQABgAIAAAAIQClpud74QAAAAoBAAAPAAAAAAAAAAAAAAAAACQFAABkcnMvZG93bnJl&#10;di54bWxQSwUGAAAAAAQABADzAAAAMgYAAAAA&#10;" fillcolor="#c5e0b3 [1305]" strokecolor="#1f4d78 [1604]" strokeweight="4.5pt">
                <v:stroke joinstyle="miter"/>
                <v:textbox>
                  <w:txbxContent>
                    <w:p w:rsidR="00E56447" w:rsidRPr="001A61EB" w:rsidRDefault="00E56447" w:rsidP="001A61EB"/>
                  </w:txbxContent>
                </v:textbox>
              </v:roundrect>
            </w:pict>
          </mc:Fallback>
        </mc:AlternateContent>
      </w:r>
      <w:r>
        <w:rPr>
          <w:rFonts w:hint="cs"/>
          <w:noProof/>
          <w:rtl/>
        </w:rPr>
        <w:t xml:space="preserve">         </w:t>
      </w:r>
      <w:r>
        <w:rPr>
          <w:noProof/>
          <w:lang w:bidi="fa-IR"/>
        </w:rPr>
        <w:drawing>
          <wp:inline distT="0" distB="0" distL="0" distR="0" wp14:anchorId="177154C6" wp14:editId="71CDE4D4">
            <wp:extent cx="739072" cy="624388"/>
            <wp:effectExtent l="0" t="0" r="4445" b="444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087" cy="641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  <w:rtl/>
        </w:rPr>
        <w:t xml:space="preserve"> </w:t>
      </w:r>
      <w:r>
        <w:rPr>
          <w:rFonts w:cs="0 Koodak Bold"/>
          <w:noProof/>
          <w:sz w:val="18"/>
          <w:szCs w:val="18"/>
          <w:lang w:bidi="fa-IR"/>
        </w:rPr>
        <w:drawing>
          <wp:inline distT="0" distB="0" distL="0" distR="0" wp14:anchorId="2F78E112" wp14:editId="4B5F306D">
            <wp:extent cx="1169709" cy="627321"/>
            <wp:effectExtent l="0" t="0" r="0" b="1905"/>
            <wp:docPr id="1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015" cy="632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6F5" w:rsidRDefault="008116F5" w:rsidP="003B1668">
      <w:pPr>
        <w:bidi/>
        <w:rPr>
          <w:b/>
          <w:bCs/>
          <w:sz w:val="28"/>
          <w:szCs w:val="28"/>
          <w:rtl/>
          <w:lang w:bidi="fa-IR"/>
        </w:rPr>
      </w:pPr>
    </w:p>
    <w:p w:rsidR="008116F5" w:rsidRDefault="003B1668" w:rsidP="008116F5">
      <w:pPr>
        <w:bidi/>
        <w:jc w:val="center"/>
        <w:rPr>
          <w:b/>
          <w:bCs/>
          <w:sz w:val="28"/>
          <w:szCs w:val="28"/>
          <w:rtl/>
          <w:lang w:bidi="fa-IR"/>
        </w:rPr>
      </w:pPr>
      <w:r>
        <w:rPr>
          <w:rFonts w:hint="cs"/>
          <w:b/>
          <w:bCs/>
          <w:noProof/>
          <w:sz w:val="28"/>
          <w:szCs w:val="28"/>
          <w:rtl/>
          <w:lang w:bidi="fa-I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331057</wp:posOffset>
                </wp:positionH>
                <wp:positionV relativeFrom="paragraph">
                  <wp:posOffset>83421</wp:posOffset>
                </wp:positionV>
                <wp:extent cx="1955800" cy="383067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5800" cy="3830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B1668" w:rsidRPr="00317B40" w:rsidRDefault="003B1668" w:rsidP="003B1668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317B40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بیمارستان خاتم آلانبیا سلماس</w:t>
                            </w:r>
                          </w:p>
                          <w:p w:rsidR="003B1668" w:rsidRDefault="003B1668" w:rsidP="003B166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2" o:spid="_x0000_s1029" type="#_x0000_t202" style="position:absolute;left:0;text-align:left;margin-left:26.05pt;margin-top:6.55pt;width:154pt;height:30.1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M1sfwIAAGsFAAAOAAAAZHJzL2Uyb0RvYy54bWysVEtvGjEQvlfqf7B8L7tAyAOxRJQoVaUo&#10;iRqqnI3XhlVtj2sbdumv79i7SxDtJVUv9njmm/G8Z7eNVmQvnK/AFHQ4yCkRhkNZmU1Bv6/uP11T&#10;4gMzJVNgREEPwtPb+ccPs9pOxQi2oErhCBoxflrbgm5DsNMs83wrNPMDsMKgUILTLODTbbLSsRqt&#10;a5WN8vwyq8GV1gEX3iP3rhXSebIvpeDhSUovAlEFRd9COl061/HM5jM23ThmtxXv3GD/4IVmlcFP&#10;j6buWGBk56o/TOmKO/Agw4CDzkDKiosUA0YzzM+iedkyK1IsmBxvj2ny/88sf9w/O1KVWLsRJYZp&#10;rNFKNIF8hoYgC/NTWz9F2ItFYGiQj9ie75EZw26k0/HGgAjKMdOHY3ajNR6VbiaT6xxFHGXj63F+&#10;eRXNZG/a1vnwRYAmkSiow+qlpLL9gw8ttIfEzwzcV0qlCipD6oJejid5UjhK0LgyEStSL3RmYkSt&#10;54kKByUiRplvQmIuUgCRkbpQLJUje4b9wzgXJqTYk11ER5REJ96j2OHfvHqPchtH/zOYcFTWlQGX&#10;oj9zu/zRuyxbPOb8JO5IhmbdpCYY94VdQ3nAejtoJ8Zbfl9hUR6YD8/M4YhgHXHswxMeUgEmHzqK&#10;ki24X3/jRzx2LkopqXHkCup/7pgTlKivBnv6ZnhxEWc0PS4mVyN8uFPJ+lRidnoJWJUhLhjLExnx&#10;QfWkdKBfcTss4q8oYobj3wUNPbkM7SLA7cLFYpFAOJWWhQfzYnk0HYsUW27VvDJnu74M2NGP0A8n&#10;m561Z4uNmgYWuwCySr0b89xmtcs/TnTq/m77xJVx+k6otx05/w0AAP//AwBQSwMEFAAGAAgAAAAh&#10;ADXKofjgAAAACAEAAA8AAABkcnMvZG93bnJldi54bWxMj81OwzAQhO9IvIO1SNyo04SWKsSpqkgV&#10;EoJDSy/cnHibRNjrELtt4OlZTnDanxnNflusJ2fFGcfQe1IwnyUgkBpvemoVHN62dysQIWoy2npC&#10;BV8YYF1eXxU6N/5COzzvYys4hEKuFXQxDrmUoenQ6TDzAxJrRz86HXkcW2lGfeFwZ2WaJEvpdE98&#10;odMDVh02H/uTU/BcbV/1rk7d6ttWTy/HzfB5eF8odXszbR5BRJzinxl+8RkdSmaq/YlMEFbBIp2z&#10;k/cZV9azZcJNreAhuwdZFvL/A+UPAAAA//8DAFBLAQItABQABgAIAAAAIQC2gziS/gAAAOEBAAAT&#10;AAAAAAAAAAAAAAAAAAAAAABbQ29udGVudF9UeXBlc10ueG1sUEsBAi0AFAAGAAgAAAAhADj9If/W&#10;AAAAlAEAAAsAAAAAAAAAAAAAAAAALwEAAF9yZWxzLy5yZWxzUEsBAi0AFAAGAAgAAAAhAERIzWx/&#10;AgAAawUAAA4AAAAAAAAAAAAAAAAALgIAAGRycy9lMm9Eb2MueG1sUEsBAi0AFAAGAAgAAAAhADXK&#10;ofjgAAAACAEAAA8AAAAAAAAAAAAAAAAA2QQAAGRycy9kb3ducmV2LnhtbFBLBQYAAAAABAAEAPMA&#10;AADmBQAAAAA=&#10;" filled="f" stroked="f" strokeweight=".5pt">
                <v:textbox>
                  <w:txbxContent>
                    <w:p w:rsidR="003B1668" w:rsidRPr="00317B40" w:rsidRDefault="003B1668" w:rsidP="003B1668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 w:rsidRPr="00317B40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بیمارستان خاتم آلانبیا سلماس</w:t>
                      </w:r>
                    </w:p>
                    <w:p w:rsidR="003B1668" w:rsidRDefault="003B1668" w:rsidP="003B166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8116F5" w:rsidRPr="00AA3CB4" w:rsidRDefault="008116F5" w:rsidP="008116F5">
      <w:pPr>
        <w:bidi/>
        <w:jc w:val="center"/>
        <w:rPr>
          <w:b/>
          <w:bCs/>
          <w:sz w:val="24"/>
          <w:szCs w:val="24"/>
          <w:lang w:bidi="fa-IR"/>
        </w:rPr>
      </w:pPr>
    </w:p>
    <w:p w:rsidR="009266CD" w:rsidRDefault="009266CD" w:rsidP="009266CD">
      <w:pPr>
        <w:bidi/>
        <w:rPr>
          <w:sz w:val="24"/>
          <w:szCs w:val="24"/>
          <w:rtl/>
          <w:lang w:bidi="fa-IR"/>
        </w:rPr>
      </w:pPr>
    </w:p>
    <w:tbl>
      <w:tblPr>
        <w:tblStyle w:val="TableGrid"/>
        <w:bidiVisual/>
        <w:tblW w:w="3397" w:type="dxa"/>
        <w:jc w:val="center"/>
        <w:tblLook w:val="04A0" w:firstRow="1" w:lastRow="0" w:firstColumn="1" w:lastColumn="0" w:noHBand="0" w:noVBand="1"/>
      </w:tblPr>
      <w:tblGrid>
        <w:gridCol w:w="997"/>
        <w:gridCol w:w="2400"/>
      </w:tblGrid>
      <w:tr w:rsidR="00D82EEC" w:rsidRPr="00D82EEC" w:rsidTr="00E2406F">
        <w:trPr>
          <w:trHeight w:val="1011"/>
          <w:jc w:val="center"/>
        </w:trPr>
        <w:tc>
          <w:tcPr>
            <w:tcW w:w="997" w:type="dxa"/>
            <w:shd w:val="clear" w:color="auto" w:fill="8EAADB" w:themeFill="accent5" w:themeFillTint="99"/>
          </w:tcPr>
          <w:p w:rsidR="00D82EEC" w:rsidRPr="00D82EEC" w:rsidRDefault="00D82EEC" w:rsidP="00D82EEC">
            <w:pPr>
              <w:rPr>
                <w:rtl/>
              </w:rPr>
            </w:pPr>
          </w:p>
        </w:tc>
        <w:tc>
          <w:tcPr>
            <w:tcW w:w="2400" w:type="dxa"/>
            <w:shd w:val="clear" w:color="auto" w:fill="8EAADB" w:themeFill="accent5" w:themeFillTint="99"/>
          </w:tcPr>
          <w:p w:rsidR="00D82EEC" w:rsidRPr="001A61EB" w:rsidRDefault="00D82EEC" w:rsidP="001A61EB">
            <w:pPr>
              <w:jc w:val="center"/>
              <w:rPr>
                <w:b/>
                <w:bCs/>
                <w:rtl/>
              </w:rPr>
            </w:pPr>
          </w:p>
          <w:p w:rsidR="001A61EB" w:rsidRPr="001A61EB" w:rsidRDefault="001A61EB" w:rsidP="001A61EB">
            <w:pPr>
              <w:jc w:val="center"/>
              <w:rPr>
                <w:b/>
                <w:bCs/>
                <w:rtl/>
              </w:rPr>
            </w:pPr>
            <w:r w:rsidRPr="001A61EB">
              <w:rPr>
                <w:rFonts w:hint="cs"/>
                <w:b/>
                <w:bCs/>
                <w:rtl/>
              </w:rPr>
              <w:t>شناسنامه بروشور آموزشی</w:t>
            </w:r>
          </w:p>
        </w:tc>
      </w:tr>
      <w:tr w:rsidR="00D82EEC" w:rsidRPr="00D82EEC" w:rsidTr="00E2406F">
        <w:trPr>
          <w:trHeight w:val="825"/>
          <w:jc w:val="center"/>
        </w:trPr>
        <w:tc>
          <w:tcPr>
            <w:tcW w:w="997" w:type="dxa"/>
          </w:tcPr>
          <w:p w:rsidR="00D82EEC" w:rsidRDefault="00D82EEC" w:rsidP="00D82EEC">
            <w:pPr>
              <w:jc w:val="center"/>
              <w:rPr>
                <w:rtl/>
                <w:lang w:bidi="fa-IR"/>
              </w:rPr>
            </w:pPr>
          </w:p>
          <w:p w:rsidR="00D82EEC" w:rsidRPr="00D82EEC" w:rsidRDefault="00D82EEC" w:rsidP="00D82EEC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عنوان</w:t>
            </w:r>
          </w:p>
        </w:tc>
        <w:tc>
          <w:tcPr>
            <w:tcW w:w="2400" w:type="dxa"/>
          </w:tcPr>
          <w:p w:rsidR="00D82EEC" w:rsidRDefault="00D82EEC" w:rsidP="00D82EEC">
            <w:pPr>
              <w:jc w:val="center"/>
              <w:rPr>
                <w:rtl/>
              </w:rPr>
            </w:pPr>
          </w:p>
          <w:p w:rsidR="00D82EEC" w:rsidRPr="001A61EB" w:rsidRDefault="0096739A" w:rsidP="00D82EEC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rFonts w:hint="cs"/>
                <w:b/>
                <w:bCs/>
                <w:i/>
                <w:iCs/>
                <w:sz w:val="32"/>
                <w:szCs w:val="32"/>
                <w:rtl/>
              </w:rPr>
              <w:t>پنومونی</w:t>
            </w:r>
          </w:p>
        </w:tc>
      </w:tr>
      <w:tr w:rsidR="00D82EEC" w:rsidRPr="00D82EEC" w:rsidTr="00E2406F">
        <w:trPr>
          <w:trHeight w:val="1008"/>
          <w:jc w:val="center"/>
        </w:trPr>
        <w:tc>
          <w:tcPr>
            <w:tcW w:w="997" w:type="dxa"/>
          </w:tcPr>
          <w:p w:rsidR="00D82EEC" w:rsidRDefault="00D82EEC" w:rsidP="00E96ACC">
            <w:pPr>
              <w:jc w:val="center"/>
              <w:rPr>
                <w:rtl/>
              </w:rPr>
            </w:pPr>
          </w:p>
          <w:p w:rsidR="00E96ACC" w:rsidRPr="00D82EEC" w:rsidRDefault="00E96ACC" w:rsidP="00E96AC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تهیه کننده</w:t>
            </w:r>
          </w:p>
        </w:tc>
        <w:tc>
          <w:tcPr>
            <w:tcW w:w="2400" w:type="dxa"/>
          </w:tcPr>
          <w:p w:rsidR="00D82EEC" w:rsidRPr="001A61EB" w:rsidRDefault="00D82EEC" w:rsidP="00E96ACC">
            <w:pPr>
              <w:jc w:val="center"/>
              <w:rPr>
                <w:b/>
                <w:bCs/>
              </w:rPr>
            </w:pPr>
          </w:p>
          <w:p w:rsidR="00E96ACC" w:rsidRPr="001A61EB" w:rsidRDefault="006352CF" w:rsidP="00E96ACC">
            <w:pPr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واحد اموزش سلامت</w:t>
            </w:r>
          </w:p>
        </w:tc>
      </w:tr>
      <w:tr w:rsidR="00D82EEC" w:rsidRPr="00D82EEC" w:rsidTr="00E2406F">
        <w:trPr>
          <w:trHeight w:val="1108"/>
          <w:jc w:val="center"/>
        </w:trPr>
        <w:tc>
          <w:tcPr>
            <w:tcW w:w="997" w:type="dxa"/>
          </w:tcPr>
          <w:p w:rsidR="00D82EEC" w:rsidRDefault="00D82EEC" w:rsidP="00E96ACC">
            <w:pPr>
              <w:jc w:val="center"/>
              <w:rPr>
                <w:rtl/>
              </w:rPr>
            </w:pPr>
          </w:p>
          <w:p w:rsidR="00E96ACC" w:rsidRPr="00D82EEC" w:rsidRDefault="00E96ACC" w:rsidP="00E96AC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منابع</w:t>
            </w:r>
          </w:p>
        </w:tc>
        <w:tc>
          <w:tcPr>
            <w:tcW w:w="2400" w:type="dxa"/>
          </w:tcPr>
          <w:p w:rsidR="001A61EB" w:rsidRDefault="001A61EB" w:rsidP="001A61E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1A61EB" w:rsidRDefault="00E96ACC" w:rsidP="001A61E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1A61EB">
              <w:rPr>
                <w:rFonts w:hint="cs"/>
                <w:b/>
                <w:bCs/>
                <w:sz w:val="24"/>
                <w:szCs w:val="24"/>
                <w:rtl/>
              </w:rPr>
              <w:t>کتاب برونر سودارث</w:t>
            </w:r>
          </w:p>
          <w:p w:rsidR="00D82EEC" w:rsidRPr="001A61EB" w:rsidRDefault="00E96ACC" w:rsidP="008116F5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1A61EB">
              <w:rPr>
                <w:rFonts w:hint="cs"/>
                <w:b/>
                <w:bCs/>
                <w:sz w:val="24"/>
                <w:szCs w:val="24"/>
                <w:rtl/>
              </w:rPr>
              <w:t>20</w:t>
            </w:r>
            <w:r w:rsidR="008116F5">
              <w:rPr>
                <w:rFonts w:hint="cs"/>
                <w:b/>
                <w:bCs/>
                <w:sz w:val="24"/>
                <w:szCs w:val="24"/>
                <w:rtl/>
              </w:rPr>
              <w:t>22</w:t>
            </w:r>
          </w:p>
        </w:tc>
      </w:tr>
      <w:tr w:rsidR="00D82EEC" w:rsidRPr="00D82EEC" w:rsidTr="00E2406F">
        <w:trPr>
          <w:trHeight w:val="982"/>
          <w:jc w:val="center"/>
        </w:trPr>
        <w:tc>
          <w:tcPr>
            <w:tcW w:w="997" w:type="dxa"/>
          </w:tcPr>
          <w:p w:rsidR="00D82EEC" w:rsidRDefault="00D82EEC" w:rsidP="00E96ACC">
            <w:pPr>
              <w:jc w:val="center"/>
              <w:rPr>
                <w:rtl/>
              </w:rPr>
            </w:pPr>
          </w:p>
          <w:p w:rsidR="00E96ACC" w:rsidRPr="00D82EEC" w:rsidRDefault="00E96ACC" w:rsidP="00E96AC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سال تهیه</w:t>
            </w:r>
          </w:p>
        </w:tc>
        <w:tc>
          <w:tcPr>
            <w:tcW w:w="2400" w:type="dxa"/>
          </w:tcPr>
          <w:p w:rsidR="00D82EEC" w:rsidRDefault="00D82EEC" w:rsidP="00E96ACC">
            <w:pPr>
              <w:jc w:val="center"/>
              <w:rPr>
                <w:rtl/>
              </w:rPr>
            </w:pPr>
          </w:p>
          <w:p w:rsidR="00E96ACC" w:rsidRPr="001A61EB" w:rsidRDefault="006352CF" w:rsidP="00E96ACC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اسفند1404</w:t>
            </w:r>
          </w:p>
        </w:tc>
      </w:tr>
      <w:tr w:rsidR="00D82EEC" w:rsidRPr="00D82EEC" w:rsidTr="00E2406F">
        <w:trPr>
          <w:trHeight w:val="1123"/>
          <w:jc w:val="center"/>
        </w:trPr>
        <w:tc>
          <w:tcPr>
            <w:tcW w:w="997" w:type="dxa"/>
          </w:tcPr>
          <w:p w:rsidR="00D82EEC" w:rsidRDefault="00D82EEC" w:rsidP="00E96ACC">
            <w:pPr>
              <w:jc w:val="center"/>
              <w:rPr>
                <w:rtl/>
              </w:rPr>
            </w:pPr>
          </w:p>
          <w:p w:rsidR="00E96ACC" w:rsidRPr="00D82EEC" w:rsidRDefault="00E96ACC" w:rsidP="00E96AC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تایید ک</w:t>
            </w:r>
            <w:bookmarkStart w:id="0" w:name="_GoBack"/>
            <w:bookmarkEnd w:id="0"/>
            <w:r>
              <w:rPr>
                <w:rFonts w:hint="cs"/>
                <w:rtl/>
              </w:rPr>
              <w:t>ننده</w:t>
            </w:r>
          </w:p>
        </w:tc>
        <w:tc>
          <w:tcPr>
            <w:tcW w:w="2400" w:type="dxa"/>
          </w:tcPr>
          <w:p w:rsidR="00D82EEC" w:rsidRDefault="00D82EEC" w:rsidP="00E96ACC">
            <w:pPr>
              <w:jc w:val="center"/>
              <w:rPr>
                <w:rtl/>
              </w:rPr>
            </w:pPr>
          </w:p>
          <w:p w:rsidR="008116F5" w:rsidRDefault="008116F5" w:rsidP="00E96AC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دکتر فروغ قاسمی</w:t>
            </w:r>
          </w:p>
          <w:p w:rsidR="001A61EB" w:rsidRPr="00D82EEC" w:rsidRDefault="008116F5" w:rsidP="00E96AC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 (متخصص داخلی</w:t>
            </w:r>
            <w:r w:rsidR="001A61EB">
              <w:rPr>
                <w:rFonts w:hint="cs"/>
                <w:rtl/>
              </w:rPr>
              <w:t>)</w:t>
            </w:r>
          </w:p>
        </w:tc>
      </w:tr>
    </w:tbl>
    <w:p w:rsidR="00AA3CB4" w:rsidRDefault="00AA3CB4" w:rsidP="00AA3CB4">
      <w:pPr>
        <w:bidi/>
        <w:ind w:left="360"/>
        <w:jc w:val="center"/>
        <w:rPr>
          <w:sz w:val="24"/>
          <w:szCs w:val="24"/>
          <w:rtl/>
          <w:lang w:bidi="fa-IR"/>
        </w:rPr>
      </w:pPr>
    </w:p>
    <w:p w:rsidR="00AA3CB4" w:rsidRDefault="0085311C" w:rsidP="00752769">
      <w:pPr>
        <w:bidi/>
        <w:ind w:left="360"/>
        <w:rPr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 xml:space="preserve">       </w:t>
      </w:r>
    </w:p>
    <w:p w:rsidR="00AA3CB4" w:rsidRDefault="00AA3CB4" w:rsidP="00AA3CB4">
      <w:pPr>
        <w:bidi/>
        <w:ind w:left="360"/>
        <w:rPr>
          <w:sz w:val="24"/>
          <w:szCs w:val="24"/>
          <w:rtl/>
          <w:lang w:bidi="fa-IR"/>
        </w:rPr>
      </w:pPr>
    </w:p>
    <w:p w:rsidR="00AA3CB4" w:rsidRDefault="00AA3CB4" w:rsidP="00AA3CB4">
      <w:pPr>
        <w:bidi/>
        <w:ind w:left="360"/>
        <w:rPr>
          <w:sz w:val="24"/>
          <w:szCs w:val="24"/>
          <w:rtl/>
          <w:lang w:bidi="fa-IR"/>
        </w:rPr>
      </w:pPr>
    </w:p>
    <w:p w:rsidR="00AA3CB4" w:rsidRPr="00ED576B" w:rsidRDefault="0085311C" w:rsidP="00D82EEC">
      <w:pPr>
        <w:bidi/>
        <w:ind w:left="360"/>
        <w:rPr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 xml:space="preserve">                   </w:t>
      </w:r>
    </w:p>
    <w:sectPr w:rsidR="00AA3CB4" w:rsidRPr="00ED576B" w:rsidSect="00EB601B">
      <w:pgSz w:w="15840" w:h="12240" w:orient="landscape" w:code="1"/>
      <w:pgMar w:top="1440" w:right="720" w:bottom="1440" w:left="634" w:header="720" w:footer="720" w:gutter="0"/>
      <w:cols w:num="3" w:space="1021"/>
      <w:bidi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323F" w:rsidRDefault="0037323F" w:rsidP="00AA3CB4">
      <w:pPr>
        <w:spacing w:after="0" w:line="240" w:lineRule="auto"/>
      </w:pPr>
      <w:r>
        <w:separator/>
      </w:r>
    </w:p>
  </w:endnote>
  <w:endnote w:type="continuationSeparator" w:id="0">
    <w:p w:rsidR="0037323F" w:rsidRDefault="0037323F" w:rsidP="00AA3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0 Koodak Bold">
    <w:charset w:val="B2"/>
    <w:family w:val="auto"/>
    <w:pitch w:val="variable"/>
    <w:sig w:usb0="00002001" w:usb1="80000000" w:usb2="00000008" w:usb3="00000000" w:csb0="0000004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323F" w:rsidRDefault="0037323F" w:rsidP="00AA3CB4">
      <w:pPr>
        <w:spacing w:after="0" w:line="240" w:lineRule="auto"/>
      </w:pPr>
      <w:r>
        <w:separator/>
      </w:r>
    </w:p>
  </w:footnote>
  <w:footnote w:type="continuationSeparator" w:id="0">
    <w:p w:rsidR="0037323F" w:rsidRDefault="0037323F" w:rsidP="00AA3C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F64D8"/>
    <w:multiLevelType w:val="hybridMultilevel"/>
    <w:tmpl w:val="DEEA3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5C418F"/>
    <w:multiLevelType w:val="hybridMultilevel"/>
    <w:tmpl w:val="75C468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D71799F"/>
    <w:multiLevelType w:val="hybridMultilevel"/>
    <w:tmpl w:val="1E120C6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6F7645"/>
    <w:multiLevelType w:val="hybridMultilevel"/>
    <w:tmpl w:val="EEB07E2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FF564C"/>
    <w:multiLevelType w:val="hybridMultilevel"/>
    <w:tmpl w:val="E6F4A5E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4B6DC0"/>
    <w:multiLevelType w:val="hybridMultilevel"/>
    <w:tmpl w:val="7602CB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F92998"/>
    <w:multiLevelType w:val="hybridMultilevel"/>
    <w:tmpl w:val="E87EE7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B4066A1"/>
    <w:multiLevelType w:val="hybridMultilevel"/>
    <w:tmpl w:val="F00818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73A552BC"/>
    <w:multiLevelType w:val="hybridMultilevel"/>
    <w:tmpl w:val="5B100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8DC663D"/>
    <w:multiLevelType w:val="hybridMultilevel"/>
    <w:tmpl w:val="0EC034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3"/>
  </w:num>
  <w:num w:numId="5">
    <w:abstractNumId w:val="7"/>
  </w:num>
  <w:num w:numId="6">
    <w:abstractNumId w:val="2"/>
  </w:num>
  <w:num w:numId="7">
    <w:abstractNumId w:val="4"/>
  </w:num>
  <w:num w:numId="8">
    <w:abstractNumId w:val="1"/>
  </w:num>
  <w:num w:numId="9">
    <w:abstractNumId w:val="6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7B8"/>
    <w:rsid w:val="00097680"/>
    <w:rsid w:val="000D4081"/>
    <w:rsid w:val="00115D28"/>
    <w:rsid w:val="001871FA"/>
    <w:rsid w:val="001A61EB"/>
    <w:rsid w:val="002A2AC4"/>
    <w:rsid w:val="002D5C8E"/>
    <w:rsid w:val="002E0578"/>
    <w:rsid w:val="0037323F"/>
    <w:rsid w:val="003B1668"/>
    <w:rsid w:val="00407F18"/>
    <w:rsid w:val="004562FD"/>
    <w:rsid w:val="00485A80"/>
    <w:rsid w:val="0053248A"/>
    <w:rsid w:val="005A551A"/>
    <w:rsid w:val="005C0A53"/>
    <w:rsid w:val="005D5B6F"/>
    <w:rsid w:val="00607332"/>
    <w:rsid w:val="006352CF"/>
    <w:rsid w:val="00751C00"/>
    <w:rsid w:val="00752769"/>
    <w:rsid w:val="00770DEB"/>
    <w:rsid w:val="008116F5"/>
    <w:rsid w:val="0085311C"/>
    <w:rsid w:val="00866CFB"/>
    <w:rsid w:val="008D72E2"/>
    <w:rsid w:val="008F77CE"/>
    <w:rsid w:val="009266CD"/>
    <w:rsid w:val="0096739A"/>
    <w:rsid w:val="00AA3CB4"/>
    <w:rsid w:val="00C36D02"/>
    <w:rsid w:val="00D167B8"/>
    <w:rsid w:val="00D82EEC"/>
    <w:rsid w:val="00D95D27"/>
    <w:rsid w:val="00E201D8"/>
    <w:rsid w:val="00E2406F"/>
    <w:rsid w:val="00E3104C"/>
    <w:rsid w:val="00E56447"/>
    <w:rsid w:val="00E76F20"/>
    <w:rsid w:val="00E90B98"/>
    <w:rsid w:val="00E96ACC"/>
    <w:rsid w:val="00EA67AC"/>
    <w:rsid w:val="00EB601B"/>
    <w:rsid w:val="00ED576B"/>
    <w:rsid w:val="00F02C45"/>
    <w:rsid w:val="00F13ADF"/>
    <w:rsid w:val="00F50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96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72E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A3C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3CB4"/>
  </w:style>
  <w:style w:type="paragraph" w:styleId="Footer">
    <w:name w:val="footer"/>
    <w:basedOn w:val="Normal"/>
    <w:link w:val="FooterChar"/>
    <w:uiPriority w:val="99"/>
    <w:unhideWhenUsed/>
    <w:rsid w:val="00AA3C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3CB4"/>
  </w:style>
  <w:style w:type="table" w:styleId="TableGrid">
    <w:name w:val="Table Grid"/>
    <w:basedOn w:val="TableNormal"/>
    <w:uiPriority w:val="39"/>
    <w:rsid w:val="00D82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116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16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72E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A3C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3CB4"/>
  </w:style>
  <w:style w:type="paragraph" w:styleId="Footer">
    <w:name w:val="footer"/>
    <w:basedOn w:val="Normal"/>
    <w:link w:val="FooterChar"/>
    <w:uiPriority w:val="99"/>
    <w:unhideWhenUsed/>
    <w:rsid w:val="00AA3C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3CB4"/>
  </w:style>
  <w:style w:type="table" w:styleId="TableGrid">
    <w:name w:val="Table Grid"/>
    <w:basedOn w:val="TableNormal"/>
    <w:uiPriority w:val="39"/>
    <w:rsid w:val="00D82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116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16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wmf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8182BA-112B-4AA9-A994-21CA38E17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3531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Moorche</dc:creator>
  <cp:lastModifiedBy>Masoumeh Akhlaghi</cp:lastModifiedBy>
  <cp:revision>2</cp:revision>
  <cp:lastPrinted>2023-12-22T15:31:00Z</cp:lastPrinted>
  <dcterms:created xsi:type="dcterms:W3CDTF">2026-02-25T06:28:00Z</dcterms:created>
  <dcterms:modified xsi:type="dcterms:W3CDTF">2026-02-25T06:28:00Z</dcterms:modified>
</cp:coreProperties>
</file>