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FA" w:rsidRPr="006159D9" w:rsidRDefault="00786EFA" w:rsidP="00C36640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</w:rPr>
      </w:pPr>
      <w:r w:rsidRPr="006159D9"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  <w:rtl/>
        </w:rPr>
        <w:t>وزارت بهداشت،درمان و آموزش پزشکی</w:t>
      </w:r>
    </w:p>
    <w:p w:rsidR="00786EFA" w:rsidRPr="006159D9" w:rsidRDefault="00786EFA" w:rsidP="00786EFA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</w:rPr>
      </w:pPr>
      <w:r w:rsidRPr="006159D9"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  <w:rtl/>
        </w:rPr>
        <w:t>معاونت بهداشت</w:t>
      </w:r>
    </w:p>
    <w:p w:rsidR="00786EFA" w:rsidRPr="006159D9" w:rsidRDefault="00786EFA" w:rsidP="00786EFA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</w:rPr>
      </w:pPr>
      <w:r w:rsidRPr="006159D9"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  <w:rtl/>
        </w:rPr>
        <w:t>مرکز مدیریت بیماریهای واگیر</w:t>
      </w:r>
    </w:p>
    <w:p w:rsidR="00755972" w:rsidRPr="00C36640" w:rsidRDefault="00786EFA" w:rsidP="00417852">
      <w:pPr>
        <w:bidi/>
        <w:spacing w:after="0" w:line="240" w:lineRule="auto"/>
        <w:jc w:val="center"/>
        <w:rPr>
          <w:color w:val="000000" w:themeColor="text1"/>
          <w:rtl/>
        </w:rPr>
      </w:pPr>
      <w:r w:rsidRPr="00C36640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فرم ورود اطلاعات موارد بیماری</w:t>
      </w:r>
      <w:r w:rsidRPr="00C36640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 xml:space="preserve"> </w:t>
      </w:r>
      <w:r w:rsidRPr="00C36640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هپاتیت</w:t>
      </w:r>
    </w:p>
    <w:p w:rsidR="00786EFA" w:rsidRPr="00C36640" w:rsidRDefault="00A515A0" w:rsidP="00417852">
      <w:pPr>
        <w:bidi/>
        <w:spacing w:before="100" w:beforeAutospacing="1" w:after="0" w:line="240" w:lineRule="auto"/>
        <w:outlineLvl w:val="3"/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</w:rPr>
      </w:pPr>
      <w:r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</w:rPr>
        <w:t xml:space="preserve">       </w:t>
      </w:r>
      <w:r w:rsidR="00786EFA" w:rsidRPr="00C36640"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  <w:rtl/>
        </w:rPr>
        <w:t>اطلاعات</w:t>
      </w:r>
      <w:r w:rsidR="00786EFA" w:rsidRPr="00C36640"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</w:rPr>
        <w:t xml:space="preserve"> </w:t>
      </w:r>
      <w:r w:rsidR="00786EFA" w:rsidRPr="00C36640"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  <w:rtl/>
        </w:rPr>
        <w:t>جغرافیایی</w:t>
      </w:r>
    </w:p>
    <w:tbl>
      <w:tblPr>
        <w:tblStyle w:val="TableGrid"/>
        <w:bidiVisual/>
        <w:tblW w:w="0" w:type="auto"/>
        <w:jc w:val="center"/>
        <w:tblInd w:w="591" w:type="dxa"/>
        <w:tblLook w:val="04A0" w:firstRow="1" w:lastRow="0" w:firstColumn="1" w:lastColumn="0" w:noHBand="0" w:noVBand="1"/>
      </w:tblPr>
      <w:tblGrid>
        <w:gridCol w:w="679"/>
        <w:gridCol w:w="1272"/>
        <w:gridCol w:w="1277"/>
        <w:gridCol w:w="994"/>
        <w:gridCol w:w="964"/>
        <w:gridCol w:w="621"/>
        <w:gridCol w:w="688"/>
        <w:gridCol w:w="621"/>
        <w:gridCol w:w="669"/>
        <w:gridCol w:w="1510"/>
        <w:gridCol w:w="1386"/>
      </w:tblGrid>
      <w:tr w:rsidR="003D14D5" w:rsidRPr="000B0FC1" w:rsidTr="00F52B22">
        <w:trPr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432" w:rsidRPr="000B0FC1" w:rsidRDefault="00633BB9" w:rsidP="00DD4206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استان گزارش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432" w:rsidRPr="000B0FC1" w:rsidRDefault="00633BB9" w:rsidP="00DD4206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دانشگاه گزارش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432" w:rsidRPr="000B0FC1" w:rsidRDefault="00633BB9" w:rsidP="00DD4206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شهرستان گزارش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432" w:rsidRPr="000B0FC1" w:rsidRDefault="00633BB9" w:rsidP="00DD4206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سال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432" w:rsidRPr="000B0FC1" w:rsidRDefault="00633BB9" w:rsidP="00DD4206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ماه</w:t>
            </w:r>
          </w:p>
        </w:tc>
        <w:tc>
          <w:tcPr>
            <w:tcW w:w="25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432" w:rsidRPr="000B0FC1" w:rsidRDefault="00633BB9" w:rsidP="00DD4206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منطقه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432" w:rsidRPr="000B0FC1" w:rsidRDefault="00633BB9" w:rsidP="00DD4206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نام مرکز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432" w:rsidRPr="000B0FC1" w:rsidRDefault="00633BB9" w:rsidP="00DD4206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نام خانه/ پایگاه بهداشتی</w:t>
            </w:r>
          </w:p>
        </w:tc>
      </w:tr>
      <w:tr w:rsidR="003D14D5" w:rsidRPr="000B0FC1" w:rsidTr="00F52B22">
        <w:trPr>
          <w:trHeight w:val="289"/>
          <w:jc w:val="center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شهری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روستایی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سیاری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عشایری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8A4" w:rsidRPr="000B0FC1" w:rsidRDefault="00DD58A4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D70B57" w:rsidRPr="000B0FC1" w:rsidTr="00D70B57">
        <w:trPr>
          <w:trHeight w:val="125"/>
          <w:jc w:val="center"/>
        </w:trPr>
        <w:tc>
          <w:tcPr>
            <w:tcW w:w="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0B57" w:rsidRDefault="00D70B57" w:rsidP="00B661E8">
            <w:r w:rsidRPr="009E564F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7" type="#_x0000_t75" style="width:20.05pt;height:18.15pt" o:ole="">
                  <v:imagedata r:id="rId7" o:title=""/>
                </v:shape>
                <w:control r:id="rId8" w:name="DefaultOcxName4527" w:shapeid="_x0000_i1277"/>
              </w:objec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</w:tcPr>
          <w:p w:rsidR="00D70B57" w:rsidRDefault="00D70B57" w:rsidP="00B661E8">
            <w:r w:rsidRPr="009E564F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78" type="#_x0000_t75" style="width:20.05pt;height:18.15pt" o:ole="">
                  <v:imagedata r:id="rId9" o:title=""/>
                </v:shape>
                <w:control r:id="rId10" w:name="DefaultOcxName4526" w:shapeid="_x0000_i1278"/>
              </w:objec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:rsidR="00D70B57" w:rsidRDefault="00D70B57" w:rsidP="00B661E8">
            <w:r w:rsidRPr="009E564F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02" type="#_x0000_t75" style="width:20.05pt;height:18.15pt" o:ole="">
                  <v:imagedata r:id="rId11" o:title=""/>
                </v:shape>
                <w:control r:id="rId12" w:name="DefaultOcxName4525" w:shapeid="_x0000_i1102"/>
              </w:objec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B57" w:rsidRDefault="00D70B57" w:rsidP="00B661E8">
            <w:r w:rsidRPr="009E564F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05" type="#_x0000_t75" style="width:20.05pt;height:18.15pt" o:ole="">
                  <v:imagedata r:id="rId13" o:title=""/>
                </v:shape>
                <w:control r:id="rId14" w:name="DefaultOcxName4524" w:shapeid="_x0000_i1105"/>
              </w:object>
            </w: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A15D85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C30C39" w:rsidRPr="000B0FC1" w:rsidRDefault="00B8708C" w:rsidP="00A15D85">
      <w:pPr>
        <w:bidi/>
        <w:spacing w:after="0" w:line="240" w:lineRule="auto"/>
        <w:rPr>
          <w:color w:val="000000" w:themeColor="text1"/>
          <w:rtl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     </w:t>
      </w:r>
      <w:r w:rsidR="0002181C" w:rsidRPr="000B0FC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اطلاعات بیمار</w:t>
      </w:r>
      <w:r w:rsidR="00312130" w:rsidRPr="000B0FC1">
        <w:rPr>
          <w:rFonts w:hint="cs"/>
          <w:color w:val="000000" w:themeColor="text1"/>
          <w:rtl/>
        </w:rPr>
        <w:t xml:space="preserve"> </w:t>
      </w:r>
    </w:p>
    <w:p w:rsidR="00755972" w:rsidRPr="00887E22" w:rsidRDefault="00C30C39" w:rsidP="00A15D85">
      <w:pPr>
        <w:bidi/>
        <w:spacing w:after="0" w:line="240" w:lineRule="auto"/>
        <w:rPr>
          <w:rFonts w:ascii="Tahoma" w:eastAsia="Times New Roman" w:hAnsi="Tahoma" w:cs="B Nazanin"/>
          <w:b/>
          <w:bCs/>
          <w:color w:val="000000" w:themeColor="text1"/>
          <w:rtl/>
        </w:rPr>
      </w:pPr>
      <w:r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           </w:t>
      </w:r>
      <w:r w:rsidR="00312130"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>نام بیمار</w:t>
      </w:r>
      <w:r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              </w:t>
      </w:r>
      <w:r w:rsidR="00122EFE"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</w:t>
      </w:r>
      <w:r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</w:t>
      </w:r>
      <w:r w:rsid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</w:t>
      </w:r>
      <w:r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نام خانوادگی بیمار         </w:t>
      </w:r>
      <w:r w:rsidR="00122EFE"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        </w:t>
      </w:r>
      <w:r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</w:t>
      </w:r>
      <w:r w:rsid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            </w:t>
      </w:r>
      <w:r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       نام پدر                      </w:t>
      </w:r>
      <w:r w:rsidR="00122EFE"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    </w:t>
      </w:r>
      <w:r w:rsidRPr="00887E22">
        <w:rPr>
          <w:rFonts w:ascii="Tahoma" w:eastAsia="Times New Roman" w:hAnsi="Tahoma" w:cs="B Nazanin" w:hint="cs"/>
          <w:b/>
          <w:bCs/>
          <w:color w:val="000000" w:themeColor="text1"/>
          <w:rtl/>
        </w:rPr>
        <w:t xml:space="preserve">          سن                               جنس</w:t>
      </w:r>
    </w:p>
    <w:tbl>
      <w:tblPr>
        <w:tblStyle w:val="TableGrid"/>
        <w:bidiVisual/>
        <w:tblW w:w="0" w:type="auto"/>
        <w:jc w:val="center"/>
        <w:tblInd w:w="-215" w:type="dxa"/>
        <w:tblLayout w:type="fixed"/>
        <w:tblLook w:val="04A0" w:firstRow="1" w:lastRow="0" w:firstColumn="1" w:lastColumn="0" w:noHBand="0" w:noVBand="1"/>
      </w:tblPr>
      <w:tblGrid>
        <w:gridCol w:w="1413"/>
        <w:gridCol w:w="43"/>
        <w:gridCol w:w="1806"/>
        <w:gridCol w:w="709"/>
        <w:gridCol w:w="709"/>
        <w:gridCol w:w="850"/>
        <w:gridCol w:w="633"/>
        <w:gridCol w:w="598"/>
        <w:gridCol w:w="81"/>
        <w:gridCol w:w="1856"/>
        <w:gridCol w:w="1938"/>
      </w:tblGrid>
      <w:tr w:rsidR="009B47B5" w:rsidRPr="000B0FC1" w:rsidTr="00277585">
        <w:trPr>
          <w:trHeight w:val="422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416" w:rsidRPr="000B0FC1" w:rsidRDefault="002C7416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416" w:rsidRPr="000B0FC1" w:rsidRDefault="002C7416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416" w:rsidRPr="000B0FC1" w:rsidRDefault="002C7416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416" w:rsidRPr="000B0FC1" w:rsidRDefault="002C7416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416" w:rsidRPr="000B0FC1" w:rsidRDefault="002C7416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</w:tr>
      <w:tr w:rsidR="00ED6C4A" w:rsidRPr="000B0FC1" w:rsidTr="00B8708C">
        <w:trPr>
          <w:jc w:val="center"/>
        </w:trPr>
        <w:tc>
          <w:tcPr>
            <w:tcW w:w="1063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D6C4A" w:rsidRPr="000B0FC1" w:rsidRDefault="00E27952" w:rsidP="00A515A0">
            <w:pPr>
              <w:bidi/>
              <w:rPr>
                <w:rFonts w:ascii="Tahoma" w:eastAsia="Times New Roman" w:hAnsi="Tahoma" w:cs="B Nazanin"/>
                <w:b/>
                <w:bCs/>
                <w:color w:val="000000" w:themeColor="text1"/>
                <w:rtl/>
              </w:rPr>
            </w:pP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22EFE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     </w:t>
            </w: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ED6C4A"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ملیت                    </w:t>
            </w:r>
            <w:r w:rsidR="00831156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 </w:t>
            </w:r>
            <w:r w:rsidR="00ED6C4A"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 </w:t>
            </w: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کد ملی                             </w:t>
            </w:r>
            <w:r w:rsidR="00831156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       </w:t>
            </w: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وضعیت تاهل                        </w:t>
            </w:r>
            <w:r w:rsidR="00831156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    </w:t>
            </w:r>
            <w:r w:rsidR="00831156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 xml:space="preserve">            </w:t>
            </w:r>
            <w:r w:rsidRPr="000B0FC1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</w:rPr>
              <w:t>شغل                            شماره تماس</w:t>
            </w:r>
          </w:p>
        </w:tc>
      </w:tr>
      <w:tr w:rsidR="00FC3639" w:rsidRPr="000B0FC1" w:rsidTr="00601CA1">
        <w:trPr>
          <w:trHeight w:val="213"/>
          <w:jc w:val="center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7B5" w:rsidRPr="000B0FC1" w:rsidRDefault="009B47B5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7B5" w:rsidRPr="000B0FC1" w:rsidRDefault="009B47B5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7B5" w:rsidRPr="00FC3639" w:rsidRDefault="009B47B5" w:rsidP="00C30C39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FC363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متاهل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7B5" w:rsidRPr="00FC3639" w:rsidRDefault="009B47B5" w:rsidP="00C30C39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FC363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مجرد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7B5" w:rsidRPr="00FC3639" w:rsidRDefault="009B47B5" w:rsidP="00C30C39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FC363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همسر مرده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7B5" w:rsidRPr="00FC3639" w:rsidRDefault="009B47B5" w:rsidP="00C30C39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FC363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مطلقه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7B5" w:rsidRPr="00FC3639" w:rsidRDefault="009B47B5" w:rsidP="00C30C39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FC363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نامشخص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7B5" w:rsidRPr="000B0FC1" w:rsidRDefault="009B47B5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7B5" w:rsidRPr="000B0FC1" w:rsidRDefault="009B47B5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</w:tr>
      <w:tr w:rsidR="00D70B57" w:rsidRPr="000B0FC1" w:rsidTr="00601CA1">
        <w:trPr>
          <w:trHeight w:val="213"/>
          <w:jc w:val="center"/>
        </w:trPr>
        <w:tc>
          <w:tcPr>
            <w:tcW w:w="1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0B57" w:rsidRDefault="00D70B57" w:rsidP="00277585">
            <w:pPr>
              <w:jc w:val="center"/>
            </w:pPr>
            <w:r w:rsidRPr="008D2B60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08" type="#_x0000_t75" style="width:20.05pt;height:18.15pt" o:ole="">
                  <v:imagedata r:id="rId15" o:title=""/>
                </v:shape>
                <w:control r:id="rId16" w:name="DefaultOcxName4523" w:shapeid="_x0000_i1108"/>
              </w:objec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B57" w:rsidRDefault="00D70B57" w:rsidP="00277585">
            <w:pPr>
              <w:jc w:val="center"/>
            </w:pPr>
            <w:r w:rsidRPr="008D2B60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11" type="#_x0000_t75" style="width:20.05pt;height:18.15pt" o:ole="">
                  <v:imagedata r:id="rId17" o:title=""/>
                </v:shape>
                <w:control r:id="rId18" w:name="DefaultOcxName45221" w:shapeid="_x0000_i1111"/>
              </w:objec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B57" w:rsidRPr="00601CA1" w:rsidRDefault="00D70B57" w:rsidP="00601CA1">
            <w:pPr>
              <w:bidi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14" type="#_x0000_t75" style="width:20.05pt;height:18.15pt" o:ole="">
                  <v:imagedata r:id="rId19" o:title=""/>
                </v:shape>
                <w:control r:id="rId20" w:name="DefaultOcxName45211" w:shapeid="_x0000_i1114"/>
              </w:objec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B57" w:rsidRDefault="00D70B57" w:rsidP="00277585">
            <w:pPr>
              <w:jc w:val="center"/>
            </w:pPr>
            <w:r w:rsidRPr="00522B0B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17" type="#_x0000_t75" style="width:20.05pt;height:18.15pt" o:ole="">
                  <v:imagedata r:id="rId21" o:title=""/>
                </v:shape>
                <w:control r:id="rId22" w:name="DefaultOcxName4522" w:shapeid="_x0000_i1117"/>
              </w:objec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Default="00D70B57" w:rsidP="00277585">
            <w:pPr>
              <w:jc w:val="center"/>
            </w:pPr>
            <w:r w:rsidRPr="00522B0B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20" type="#_x0000_t75" style="width:20.05pt;height:18.15pt" o:ole="">
                  <v:imagedata r:id="rId23" o:title=""/>
                </v:shape>
                <w:control r:id="rId24" w:name="DefaultOcxName4521" w:shapeid="_x0000_i1120"/>
              </w:object>
            </w:r>
          </w:p>
        </w:tc>
        <w:tc>
          <w:tcPr>
            <w:tcW w:w="1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Pr="000B0FC1" w:rsidRDefault="00D70B57" w:rsidP="00C30C39">
            <w:pPr>
              <w:bidi/>
              <w:jc w:val="center"/>
              <w:rPr>
                <w:color w:val="000000" w:themeColor="text1"/>
                <w:rtl/>
              </w:rPr>
            </w:pPr>
          </w:p>
        </w:tc>
      </w:tr>
    </w:tbl>
    <w:p w:rsidR="00570F35" w:rsidRDefault="00570F35" w:rsidP="00234F7C">
      <w:pPr>
        <w:bidi/>
        <w:spacing w:after="0" w:line="240" w:lineRule="auto"/>
        <w:rPr>
          <w:rFonts w:ascii="Tahoma" w:eastAsia="Times New Roman" w:hAnsi="Tahoma" w:cs="B Nazanin"/>
          <w:color w:val="676767"/>
          <w:sz w:val="20"/>
          <w:szCs w:val="20"/>
          <w:rtl/>
        </w:rPr>
      </w:pPr>
    </w:p>
    <w:p w:rsidR="00234F7C" w:rsidRDefault="00A927FD" w:rsidP="007E5C59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rtl/>
        </w:rPr>
      </w:pPr>
      <w:r>
        <w:rPr>
          <w:rFonts w:ascii="Tahoma" w:eastAsia="Times New Roman" w:hAnsi="Tahoma" w:cs="B Nazanin" w:hint="cs"/>
          <w:color w:val="000000" w:themeColor="text1"/>
          <w:sz w:val="20"/>
          <w:szCs w:val="20"/>
          <w:rtl/>
        </w:rPr>
        <w:t xml:space="preserve">        </w:t>
      </w:r>
      <w:r w:rsidR="00234F7C" w:rsidRPr="00B8708C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rtl/>
        </w:rPr>
        <w:t>آیا شهرستان سکونت با گزارش یکی است؟</w:t>
      </w:r>
      <w:r w:rsidR="00234F7C" w:rsidRPr="00B8708C">
        <w:rPr>
          <w:rFonts w:ascii="Tahoma" w:eastAsia="Times New Roman" w:hAnsi="Tahoma" w:cs="Tahoma"/>
          <w:b/>
          <w:bCs/>
          <w:color w:val="000000" w:themeColor="text1"/>
          <w:sz w:val="16"/>
          <w:szCs w:val="16"/>
        </w:rPr>
        <w:t xml:space="preserve"> </w:t>
      </w:r>
      <w:r w:rsidR="00086A1A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     </w:t>
      </w:r>
      <w:r w:rsidR="00F42649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  </w:t>
      </w:r>
      <w:r w:rsidR="00086A1A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</w:t>
      </w:r>
      <w:r w:rsidR="00F42649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 </w:t>
      </w:r>
      <w:r w:rsidR="00086A1A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>شهرستان محل سکونت</w:t>
      </w:r>
      <w:r w:rsidR="00570F35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                          </w:t>
      </w:r>
      <w:r w:rsidR="00F42649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   </w:t>
      </w:r>
      <w:r w:rsidR="00570F35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  </w:t>
      </w:r>
      <w:r w:rsidR="00FD2EC7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         </w:t>
      </w:r>
      <w:r w:rsidR="00570F35" w:rsidRPr="00B8708C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 xml:space="preserve">   </w:t>
      </w:r>
      <w:r w:rsidR="00570F35" w:rsidRPr="00B8708C">
        <w:rPr>
          <w:rFonts w:ascii="Tahoma" w:eastAsia="Times New Roman" w:hAnsi="Tahoma" w:cs="Tahoma" w:hint="cs"/>
          <w:b/>
          <w:bCs/>
          <w:color w:val="000000" w:themeColor="text1"/>
          <w:sz w:val="18"/>
          <w:szCs w:val="18"/>
          <w:rtl/>
        </w:rPr>
        <w:t>آدرس محل سکونت</w:t>
      </w:r>
    </w:p>
    <w:p w:rsidR="00B8708C" w:rsidRPr="007327A5" w:rsidRDefault="00B8708C" w:rsidP="00B8708C">
      <w:pPr>
        <w:bidi/>
        <w:spacing w:after="0" w:line="240" w:lineRule="auto"/>
        <w:rPr>
          <w:rFonts w:ascii="Tahoma" w:eastAsia="Times New Roman" w:hAnsi="Tahoma" w:cs="B Nazanin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55"/>
        <w:gridCol w:w="2552"/>
        <w:gridCol w:w="5052"/>
      </w:tblGrid>
      <w:tr w:rsidR="007327A5" w:rsidRPr="007327A5" w:rsidTr="005321C3">
        <w:trPr>
          <w:jc w:val="center"/>
        </w:trPr>
        <w:tc>
          <w:tcPr>
            <w:tcW w:w="3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F35" w:rsidRPr="00B661E8" w:rsidRDefault="00601CA1" w:rsidP="00B661E8">
            <w:pPr>
              <w:bidi/>
              <w:outlineLvl w:val="3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C1865">
              <w:rPr>
                <w:rFonts w:ascii="Tahoma" w:eastAsia="Times New Roman" w:hAnsi="Tahoma" w:cs="B Nazanin"/>
                <w:b/>
                <w:bCs/>
                <w:color w:val="000000" w:themeColor="text1"/>
              </w:rPr>
              <w:object w:dxaOrig="225" w:dyaOrig="225">
                <v:shape id="_x0000_i1123" type="#_x0000_t75" style="width:20.05pt;height:18.15pt" o:ole="">
                  <v:imagedata r:id="rId25" o:title=""/>
                </v:shape>
                <w:control r:id="rId26" w:name="DefaultOcxName45214" w:shapeid="_x0000_i1123"/>
              </w:object>
            </w:r>
            <w:r w:rsidR="004C1865" w:rsidRPr="004C1865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 xml:space="preserve">بلی       </w:t>
            </w:r>
            <w:r w:rsidR="004C1865" w:rsidRPr="004C1865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</w:rPr>
              <w:object w:dxaOrig="225" w:dyaOrig="225">
                <v:shape id="_x0000_i1126" type="#_x0000_t75" style="width:20.05pt;height:18.15pt" o:ole="">
                  <v:imagedata r:id="rId27" o:title=""/>
                </v:shape>
                <w:control r:id="rId28" w:name="DefaultOcxName45215" w:shapeid="_x0000_i1126"/>
              </w:object>
            </w:r>
            <w:r w:rsidR="004C1865" w:rsidRPr="004C1865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خیر</w:t>
            </w:r>
            <w:r w:rsidR="00BE7593" w:rsidRPr="007327A5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F35" w:rsidRPr="007327A5" w:rsidRDefault="00570F35" w:rsidP="00C36640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F35" w:rsidRPr="007327A5" w:rsidRDefault="00570F35" w:rsidP="00C36640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570F35" w:rsidRPr="00C37E67" w:rsidRDefault="00570F35" w:rsidP="00570F35">
      <w:pPr>
        <w:bidi/>
        <w:spacing w:after="0" w:line="240" w:lineRule="auto"/>
        <w:rPr>
          <w:rFonts w:ascii="Tahoma" w:eastAsia="Times New Roman" w:hAnsi="Tahoma" w:cs="B Nazanin"/>
          <w:color w:val="000000" w:themeColor="text1"/>
          <w:sz w:val="12"/>
          <w:szCs w:val="12"/>
          <w:rtl/>
        </w:rPr>
      </w:pPr>
    </w:p>
    <w:p w:rsidR="00FD2EC7" w:rsidRDefault="00A927FD" w:rsidP="00FD2EC7">
      <w:pPr>
        <w:bidi/>
        <w:spacing w:after="0" w:line="240" w:lineRule="auto"/>
        <w:rPr>
          <w:rFonts w:ascii="Tahoma" w:eastAsia="Times New Roman" w:hAnsi="Tahoma" w:cs="B Nazanin"/>
          <w:color w:val="000000" w:themeColor="text1"/>
          <w:sz w:val="20"/>
          <w:szCs w:val="20"/>
          <w:rtl/>
        </w:rPr>
      </w:pPr>
      <w:r>
        <w:rPr>
          <w:rFonts w:ascii="Tahoma" w:eastAsia="Times New Roman" w:hAnsi="Tahoma" w:cs="B Nazanin" w:hint="cs"/>
          <w:color w:val="000000" w:themeColor="text1"/>
          <w:sz w:val="20"/>
          <w:szCs w:val="20"/>
          <w:rtl/>
        </w:rPr>
        <w:t xml:space="preserve">    </w:t>
      </w:r>
      <w:r w:rsidR="00FD2EC7" w:rsidRPr="00122EFE">
        <w:rPr>
          <w:rFonts w:ascii="Tahoma" w:eastAsia="Times New Roman" w:hAnsi="Tahoma" w:cs="Tahoma" w:hint="cs"/>
          <w:b/>
          <w:bCs/>
          <w:color w:val="000000" w:themeColor="text1"/>
          <w:sz w:val="16"/>
          <w:szCs w:val="16"/>
          <w:rtl/>
        </w:rPr>
        <w:t>اطلاعات تکمیلی بیمار</w:t>
      </w:r>
    </w:p>
    <w:p w:rsidR="00FD2EC7" w:rsidRPr="00C36640" w:rsidRDefault="00A927FD" w:rsidP="00417852">
      <w:pPr>
        <w:bidi/>
        <w:spacing w:after="0" w:line="240" w:lineRule="auto"/>
        <w:rPr>
          <w:rFonts w:ascii="Tahoma" w:eastAsia="Times New Roman" w:hAnsi="Tahoma" w:cs="B Nazanin"/>
          <w:b/>
          <w:bCs/>
          <w:color w:val="000000" w:themeColor="text1"/>
          <w:sz w:val="20"/>
          <w:szCs w:val="20"/>
          <w:rtl/>
          <w:lang w:bidi="fa-IR"/>
        </w:rPr>
      </w:pPr>
      <w:r>
        <w:rPr>
          <w:rFonts w:ascii="Tahoma" w:eastAsia="Times New Roman" w:hAnsi="Tahoma" w:cs="B Nazanin" w:hint="cs"/>
          <w:color w:val="000000" w:themeColor="text1"/>
          <w:sz w:val="18"/>
          <w:szCs w:val="18"/>
          <w:rtl/>
        </w:rPr>
        <w:t xml:space="preserve">     </w:t>
      </w:r>
      <w:r w:rsidR="00FD2EC7" w:rsidRPr="00C36640">
        <w:rPr>
          <w:rFonts w:ascii="Tahoma" w:eastAsia="Times New Roman" w:hAnsi="Tahoma" w:cs="B Nazanin" w:hint="cs"/>
          <w:b/>
          <w:bCs/>
          <w:color w:val="000000" w:themeColor="text1"/>
          <w:sz w:val="18"/>
          <w:szCs w:val="18"/>
          <w:rtl/>
        </w:rPr>
        <w:t>تاریخ بروز اولین علایم</w:t>
      </w:r>
      <w:r w:rsidR="00A7048F" w:rsidRPr="00C36640">
        <w:rPr>
          <w:rFonts w:ascii="Tahoma" w:eastAsia="Times New Roman" w:hAnsi="Tahoma" w:cs="B Nazanin" w:hint="cs"/>
          <w:b/>
          <w:bCs/>
          <w:color w:val="000000" w:themeColor="text1"/>
          <w:sz w:val="18"/>
          <w:szCs w:val="18"/>
          <w:rtl/>
        </w:rPr>
        <w:t xml:space="preserve">   تاریخ تشخیص بیماری  </w:t>
      </w:r>
      <w:r w:rsidR="006125C7" w:rsidRPr="00C36640">
        <w:rPr>
          <w:rFonts w:ascii="Tahoma" w:eastAsia="Times New Roman" w:hAnsi="Tahoma"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A7048F" w:rsidRPr="00C36640">
        <w:rPr>
          <w:rFonts w:ascii="Tahoma" w:eastAsia="Times New Roman" w:hAnsi="Tahoma" w:cs="B Nazanin" w:hint="cs"/>
          <w:b/>
          <w:bCs/>
          <w:color w:val="000000" w:themeColor="text1"/>
          <w:sz w:val="18"/>
          <w:szCs w:val="18"/>
          <w:rtl/>
        </w:rPr>
        <w:t xml:space="preserve">   سابقه واکسیناسیون </w:t>
      </w:r>
      <w:r w:rsidR="00A7048F" w:rsidRPr="00C36640">
        <w:rPr>
          <w:rFonts w:ascii="Tahoma" w:eastAsia="Times New Roman" w:hAnsi="Tahoma" w:cs="B Nazanin"/>
          <w:b/>
          <w:bCs/>
          <w:color w:val="000000" w:themeColor="text1"/>
          <w:sz w:val="16"/>
          <w:szCs w:val="16"/>
        </w:rPr>
        <w:t>HBV:</w:t>
      </w:r>
      <w:r w:rsidR="00A7048F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 </w:t>
      </w:r>
      <w:r w:rsidR="00417852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   </w:t>
      </w:r>
      <w:r w:rsidR="00A7048F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 </w:t>
      </w:r>
      <w:r w:rsidR="006125C7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7E5C59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 </w:t>
      </w:r>
      <w:r w:rsidR="006125C7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A7048F" w:rsidRPr="00C36640">
        <w:rPr>
          <w:rFonts w:ascii="Tahoma" w:eastAsia="Times New Roman" w:hAnsi="Tahoma" w:cs="B Nazanin"/>
          <w:b/>
          <w:bCs/>
          <w:color w:val="000000" w:themeColor="text1"/>
          <w:sz w:val="16"/>
          <w:szCs w:val="16"/>
          <w:lang w:bidi="fa-IR"/>
        </w:rPr>
        <w:t>SGPT-A</w:t>
      </w:r>
      <w:r w:rsidR="00E539D4" w:rsidRPr="00C36640">
        <w:rPr>
          <w:rFonts w:ascii="Tahoma" w:eastAsia="Times New Roman" w:hAnsi="Tahoma" w:cs="B Nazanin"/>
          <w:b/>
          <w:bCs/>
          <w:color w:val="000000" w:themeColor="text1"/>
          <w:sz w:val="16"/>
          <w:szCs w:val="16"/>
          <w:lang w:bidi="fa-IR"/>
        </w:rPr>
        <w:t>S</w:t>
      </w:r>
      <w:r w:rsidR="00A7048F" w:rsidRPr="00C36640">
        <w:rPr>
          <w:rFonts w:ascii="Tahoma" w:eastAsia="Times New Roman" w:hAnsi="Tahoma" w:cs="B Nazanin"/>
          <w:b/>
          <w:bCs/>
          <w:color w:val="000000" w:themeColor="text1"/>
          <w:sz w:val="16"/>
          <w:szCs w:val="16"/>
          <w:lang w:bidi="fa-IR"/>
        </w:rPr>
        <w:t>T</w:t>
      </w:r>
      <w:r w:rsidR="008E1CEB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0F60FF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417852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  </w:t>
      </w:r>
      <w:r w:rsidR="006125C7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  </w:t>
      </w:r>
      <w:r w:rsidR="00A7048F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A7048F" w:rsidRPr="00C36640">
        <w:rPr>
          <w:rFonts w:ascii="Tahoma" w:eastAsia="Times New Roman" w:hAnsi="Tahoma" w:cs="B Nazanin"/>
          <w:b/>
          <w:bCs/>
          <w:color w:val="000000" w:themeColor="text1"/>
          <w:sz w:val="16"/>
          <w:szCs w:val="16"/>
          <w:lang w:bidi="fa-IR"/>
        </w:rPr>
        <w:t>SGPT-</w:t>
      </w:r>
      <w:r w:rsidR="00E539D4" w:rsidRPr="00C36640">
        <w:rPr>
          <w:rFonts w:ascii="Tahoma" w:eastAsia="Times New Roman" w:hAnsi="Tahoma" w:cs="B Nazanin"/>
          <w:b/>
          <w:bCs/>
          <w:color w:val="000000" w:themeColor="text1"/>
          <w:sz w:val="16"/>
          <w:szCs w:val="16"/>
          <w:lang w:bidi="fa-IR"/>
        </w:rPr>
        <w:t>ALT</w:t>
      </w:r>
      <w:r w:rsidR="00E539D4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  </w:t>
      </w:r>
      <w:r w:rsidR="001E1C10" w:rsidRPr="00C36640">
        <w:rPr>
          <w:rFonts w:ascii="Tahoma" w:eastAsia="Times New Roman" w:hAnsi="Tahoma"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1E1C10" w:rsidRPr="00C36640">
        <w:rPr>
          <w:rFonts w:ascii="Tahoma" w:eastAsia="Times New Roman" w:hAnsi="Tahoma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</w:t>
      </w:r>
      <w:r w:rsidR="006125C7" w:rsidRPr="00C36640">
        <w:rPr>
          <w:rFonts w:ascii="Tahoma" w:eastAsia="Times New Roman" w:hAnsi="Tahoma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</w:t>
      </w:r>
      <w:r w:rsidR="007E5C59">
        <w:rPr>
          <w:rFonts w:ascii="Tahoma" w:eastAsia="Times New Roman" w:hAnsi="Tahoma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6125C7" w:rsidRPr="00C36640">
        <w:rPr>
          <w:rFonts w:ascii="Tahoma" w:eastAsia="Times New Roman" w:hAnsi="Tahoma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  <w:r w:rsidR="00E539D4" w:rsidRPr="00C36640">
        <w:rPr>
          <w:rFonts w:ascii="Tahoma" w:eastAsia="Times New Roman" w:hAnsi="Tahoma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وضعیت بالینی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2"/>
        <w:gridCol w:w="1418"/>
        <w:gridCol w:w="709"/>
        <w:gridCol w:w="800"/>
        <w:gridCol w:w="709"/>
        <w:gridCol w:w="1155"/>
        <w:gridCol w:w="971"/>
        <w:gridCol w:w="709"/>
        <w:gridCol w:w="709"/>
        <w:gridCol w:w="709"/>
        <w:gridCol w:w="850"/>
        <w:gridCol w:w="625"/>
      </w:tblGrid>
      <w:tr w:rsidR="00F917C1" w:rsidTr="003946B9">
        <w:trPr>
          <w:trHeight w:val="125"/>
          <w:jc w:val="center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C36640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C36640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7C1" w:rsidRPr="00F917C1" w:rsidRDefault="00F917C1" w:rsidP="000F60FF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917C1">
              <w:rPr>
                <w:rFonts w:ascii="Tahoma" w:eastAsia="Times New Roman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دارد کامل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7C1" w:rsidRPr="00F917C1" w:rsidRDefault="00F917C1" w:rsidP="000F60FF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917C1">
              <w:rPr>
                <w:rFonts w:ascii="Tahoma" w:eastAsia="Times New Roman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دارد ناقص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7C1" w:rsidRPr="00F917C1" w:rsidRDefault="00F917C1" w:rsidP="000F60FF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917C1">
              <w:rPr>
                <w:rFonts w:ascii="Tahoma" w:eastAsia="Times New Roman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C36640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C36640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3946B9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حاد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3946B9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مزمن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3946B9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ناقل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3946B9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نامشخص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7C1" w:rsidRDefault="00F917C1" w:rsidP="003946B9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سایر</w:t>
            </w:r>
          </w:p>
        </w:tc>
      </w:tr>
      <w:tr w:rsidR="00D70B57" w:rsidTr="003946B9">
        <w:trPr>
          <w:trHeight w:val="125"/>
          <w:jc w:val="center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B57" w:rsidRDefault="00D70B57" w:rsidP="00470444">
            <w:pPr>
              <w:bidi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B57" w:rsidRDefault="00D70B57" w:rsidP="00470444">
            <w:pPr>
              <w:bidi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0B57" w:rsidRDefault="00D70B57" w:rsidP="003946B9">
            <w:pPr>
              <w:jc w:val="right"/>
            </w:pPr>
            <w:r w:rsidRPr="00EA19F8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29" type="#_x0000_t75" style="width:20.05pt;height:18.15pt" o:ole="">
                  <v:imagedata r:id="rId29" o:title=""/>
                </v:shape>
                <w:control r:id="rId30" w:name="DefaultOcxName452101" w:shapeid="_x0000_i1129"/>
              </w:objec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B57" w:rsidRDefault="00D70B57" w:rsidP="003946B9">
            <w:pPr>
              <w:jc w:val="right"/>
            </w:pPr>
            <w:r w:rsidRPr="00EA19F8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32" type="#_x0000_t75" style="width:20.05pt;height:18.15pt" o:ole="">
                  <v:imagedata r:id="rId31" o:title=""/>
                </v:shape>
                <w:control r:id="rId32" w:name="DefaultOcxName45291" w:shapeid="_x0000_i1132"/>
              </w:objec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D1A" w:rsidRPr="007B0D1A" w:rsidRDefault="00D70B57" w:rsidP="003946B9">
            <w:pPr>
              <w:jc w:val="right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EA19F8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35" type="#_x0000_t75" style="width:20.05pt;height:18.15pt" o:ole="">
                  <v:imagedata r:id="rId33" o:title=""/>
                </v:shape>
                <w:control r:id="rId34" w:name="DefaultOcxName45281" w:shapeid="_x0000_i1135"/>
              </w:object>
            </w:r>
          </w:p>
        </w:tc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B57" w:rsidRDefault="00D70B57" w:rsidP="00470444">
            <w:pPr>
              <w:bidi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B57" w:rsidRDefault="00D70B57" w:rsidP="00470444">
            <w:pPr>
              <w:bidi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0B57" w:rsidRDefault="00D70B57" w:rsidP="003946B9">
            <w:pPr>
              <w:jc w:val="right"/>
            </w:pPr>
            <w:r w:rsidRPr="005F30A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85" type="#_x0000_t75" style="width:20.05pt;height:18.15pt" o:ole="">
                  <v:imagedata r:id="rId35" o:title=""/>
                </v:shape>
                <w:control r:id="rId36" w:name="DefaultOcxName45213" w:shapeid="_x0000_i1285"/>
              </w:objec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B57" w:rsidRDefault="00D70B57" w:rsidP="003946B9">
            <w:pPr>
              <w:jc w:val="right"/>
            </w:pPr>
            <w:r w:rsidRPr="005F30A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84" type="#_x0000_t75" style="width:20.05pt;height:18.15pt" o:ole="">
                  <v:imagedata r:id="rId37" o:title=""/>
                </v:shape>
                <w:control r:id="rId38" w:name="DefaultOcxName45212" w:shapeid="_x0000_i1284"/>
              </w:objec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0B57" w:rsidRDefault="00D70B57" w:rsidP="003946B9">
            <w:pPr>
              <w:jc w:val="right"/>
            </w:pPr>
            <w:r w:rsidRPr="005F30A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44" type="#_x0000_t75" style="width:20.05pt;height:18.15pt" o:ole="">
                  <v:imagedata r:id="rId39" o:title=""/>
                </v:shape>
                <w:control r:id="rId40" w:name="DefaultOcxName45210" w:shapeid="_x0000_i1144"/>
              </w:objec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0D1A" w:rsidRDefault="00D70B57" w:rsidP="003946B9">
            <w:pPr>
              <w:jc w:val="right"/>
            </w:pPr>
            <w:r w:rsidRPr="005F30A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47" type="#_x0000_t75" style="width:20.05pt;height:18.15pt" o:ole="">
                  <v:imagedata r:id="rId41" o:title=""/>
                </v:shape>
                <w:control r:id="rId42" w:name="DefaultOcxName4529" w:shapeid="_x0000_i1147"/>
              </w:objec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B57" w:rsidRDefault="00D70B57" w:rsidP="003946B9">
            <w:pPr>
              <w:jc w:val="right"/>
            </w:pPr>
            <w:r w:rsidRPr="005F30A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50" type="#_x0000_t75" style="width:20.05pt;height:18.15pt" o:ole="">
                  <v:imagedata r:id="rId43" o:title=""/>
                </v:shape>
                <w:control r:id="rId44" w:name="DefaultOcxName4528" w:shapeid="_x0000_i1150"/>
              </w:object>
            </w:r>
          </w:p>
        </w:tc>
      </w:tr>
    </w:tbl>
    <w:p w:rsidR="007261B4" w:rsidRPr="00C37E67" w:rsidRDefault="007261B4" w:rsidP="007261B4">
      <w:pPr>
        <w:bidi/>
        <w:spacing w:after="0"/>
        <w:rPr>
          <w:rFonts w:ascii="Tahoma" w:eastAsia="Times New Roman" w:hAnsi="Tahoma" w:cs="B Nazanin"/>
          <w:color w:val="000000" w:themeColor="text1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Ind w:w="-969" w:type="dxa"/>
        <w:tblLook w:val="04A0" w:firstRow="1" w:lastRow="0" w:firstColumn="1" w:lastColumn="0" w:noHBand="0" w:noVBand="1"/>
      </w:tblPr>
      <w:tblGrid>
        <w:gridCol w:w="4031"/>
        <w:gridCol w:w="3876"/>
        <w:gridCol w:w="2896"/>
      </w:tblGrid>
      <w:tr w:rsidR="000A144B" w:rsidRPr="00DB2F9E" w:rsidTr="005321C3">
        <w:trPr>
          <w:trHeight w:val="3556"/>
          <w:jc w:val="center"/>
        </w:trPr>
        <w:tc>
          <w:tcPr>
            <w:tcW w:w="4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44B" w:rsidRPr="00DB2F9E" w:rsidRDefault="000A144B" w:rsidP="006C5369">
            <w:pPr>
              <w:bidi/>
              <w:outlineLvl w:val="3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عوامل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خطر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53" type="#_x0000_t75" style="width:20.05pt;height:18.15pt" o:ole="">
                  <v:imagedata r:id="rId45" o:title=""/>
                </v:shape>
                <w:control r:id="rId46" w:name="DefaultOcxName291" w:shapeid="_x0000_i1153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اعتیاد تزریقی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56" type="#_x0000_t75" style="width:20.05pt;height:18.15pt" o:ole="">
                  <v:imagedata r:id="rId47" o:title=""/>
                </v:shape>
                <w:control r:id="rId48" w:name="DefaultOcxName301" w:shapeid="_x0000_i1156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نوزاد مادر آلوده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59" type="#_x0000_t75" style="width:20.05pt;height:18.15pt" o:ole="">
                  <v:imagedata r:id="rId49" o:title=""/>
                </v:shape>
                <w:control r:id="rId50" w:name="DefaultOcxName311" w:shapeid="_x0000_i1159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تماس جنسی مشکوک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62" type="#_x0000_t75" style="width:20.05pt;height:18.15pt" o:ole="">
                  <v:imagedata r:id="rId51" o:title=""/>
                </v:shape>
                <w:control r:id="rId52" w:name="DefaultOcxName321" w:shapeid="_x0000_i1162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افراد خانواده فرد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آلوده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65" type="#_x0000_t75" style="width:20.05pt;height:18.15pt" o:ole="">
                  <v:imagedata r:id="rId53" o:title=""/>
                </v:shape>
                <w:control r:id="rId54" w:name="DefaultOcxName331" w:shapeid="_x0000_i1165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تزریق خون و یا فراورده های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خونی</w:t>
            </w:r>
          </w:p>
          <w:p w:rsidR="000A144B" w:rsidRPr="00DB2F9E" w:rsidRDefault="000A144B" w:rsidP="007261B4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68" type="#_x0000_t75" style="width:20.05pt;height:18.15pt" o:ole="">
                  <v:imagedata r:id="rId55" o:title=""/>
                </v:shape>
                <w:control r:id="rId56" w:name="DefaultOcxName341" w:shapeid="_x0000_i1168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بیماران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خاص(دیالیزی-همووفیلی-تالاسمی</w:t>
            </w:r>
            <w:r w:rsidRPr="00DB2F9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71" type="#_x0000_t75" style="width:20.05pt;height:18.15pt" o:ole="">
                  <v:imagedata r:id="rId57" o:title=""/>
                </v:shape>
                <w:control r:id="rId58" w:name="DefaultOcxName351" w:shapeid="_x0000_i1171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شاغلین بهداشت و درمان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74" type="#_x0000_t75" style="width:20.05pt;height:18.15pt" o:ole="">
                  <v:imagedata r:id="rId59" o:title=""/>
                </v:shape>
                <w:control r:id="rId60" w:name="DefaultOcxName361" w:shapeid="_x0000_i1174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تماسهای اتفاقی شغلی و غیر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شغلی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77" type="#_x0000_t75" style="width:20.05pt;height:18.15pt" o:ole="">
                  <v:imagedata r:id="rId61" o:title=""/>
                </v:shape>
                <w:control r:id="rId62" w:name="DefaultOcxName371" w:shapeid="_x0000_i1177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مراجعه به دندانپزشکی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80" type="#_x0000_t75" style="width:20.05pt;height:18.15pt" o:ole="">
                  <v:imagedata r:id="rId63" o:title=""/>
                </v:shape>
                <w:control r:id="rId64" w:name="DefaultOcxName381" w:shapeid="_x0000_i1180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اقامت در زندان و مراکز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بازپروری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83" type="#_x0000_t75" style="width:20.05pt;height:18.15pt" o:ole="">
                  <v:imagedata r:id="rId65" o:title=""/>
                </v:shape>
                <w:control r:id="rId66" w:name="DefaultOcxName391" w:shapeid="_x0000_i1183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خالکوبی و تاتو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86" type="#_x0000_t75" style="width:20.05pt;height:18.15pt" o:ole="">
                  <v:imagedata r:id="rId67" o:title=""/>
                </v:shape>
                <w:control r:id="rId68" w:name="DefaultOcxName401" w:shapeid="_x0000_i1186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حجامت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89" type="#_x0000_t75" style="width:20.05pt;height:18.15pt" o:ole="">
                  <v:imagedata r:id="rId69" o:title=""/>
                </v:shape>
                <w:control r:id="rId70" w:name="DefaultOcxName411" w:shapeid="_x0000_i1189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جراحی</w:t>
            </w:r>
          </w:p>
          <w:p w:rsidR="000A144B" w:rsidRPr="00DB2F9E" w:rsidRDefault="000A144B" w:rsidP="006C5369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92" type="#_x0000_t75" style="width:20.05pt;height:18.15pt" o:ole="">
                  <v:imagedata r:id="rId71" o:title=""/>
                </v:shape>
                <w:control r:id="rId72" w:name="DefaultOcxName421" w:shapeid="_x0000_i1192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هبچکدام-نامشخص</w:t>
            </w:r>
          </w:p>
          <w:p w:rsidR="000A144B" w:rsidRDefault="000A144B" w:rsidP="009B6EB5">
            <w:pPr>
              <w:bidi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0A144B" w:rsidRPr="00DB2F9E" w:rsidRDefault="000A144B" w:rsidP="003D14D5">
            <w:pPr>
              <w:bidi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44B" w:rsidRPr="00DB2F9E" w:rsidRDefault="000A144B" w:rsidP="00811985">
            <w:pPr>
              <w:bidi/>
              <w:outlineLvl w:val="3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علایم 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بالينی</w: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95" type="#_x0000_t75" style="width:20.05pt;height:18.15pt" o:ole="">
                  <v:imagedata r:id="rId73" o:title=""/>
                </v:shape>
                <w:control r:id="rId74" w:name="DefaultOcxName452" w:shapeid="_x0000_i1195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زردی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198" type="#_x0000_t75" style="width:20.05pt;height:18.15pt" o:ole="">
                  <v:imagedata r:id="rId75" o:title=""/>
                </v:shape>
                <w:control r:id="rId76" w:name="DefaultOcxName461" w:shapeid="_x0000_i1198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تب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01" type="#_x0000_t75" style="width:20.05pt;height:18.15pt" o:ole="">
                  <v:imagedata r:id="rId77" o:title=""/>
                </v:shape>
                <w:control r:id="rId78" w:name="DefaultOcxName471" w:shapeid="_x0000_i1201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تهوع و استفراغ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04" type="#_x0000_t75" style="width:20.05pt;height:18.15pt" o:ole="">
                  <v:imagedata r:id="rId79" o:title=""/>
                </v:shape>
                <w:control r:id="rId80" w:name="DefaultOcxName481" w:shapeid="_x0000_i1204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درد شکم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07" type="#_x0000_t75" style="width:20.05pt;height:18.15pt" o:ole="">
                  <v:imagedata r:id="rId81" o:title=""/>
                </v:shape>
                <w:control r:id="rId82" w:name="DefaultOcxName491" w:shapeid="_x0000_i1207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ضعف، بی حالی و خستگی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10" type="#_x0000_t75" style="width:20.05pt;height:18.15pt" o:ole="">
                  <v:imagedata r:id="rId83" o:title=""/>
                </v:shape>
                <w:control r:id="rId84" w:name="DefaultOcxName501" w:shapeid="_x0000_i1210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بی اشتهایی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13" type="#_x0000_t75" style="width:20.05pt;height:18.15pt" o:ole="">
                  <v:imagedata r:id="rId85" o:title=""/>
                </v:shape>
                <w:control r:id="rId86" w:name="DefaultOcxName511" w:shapeid="_x0000_i1213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ادم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16" type="#_x0000_t75" style="width:20.05pt;height:18.15pt" o:ole="">
                  <v:imagedata r:id="rId87" o:title=""/>
                </v:shape>
                <w:control r:id="rId88" w:name="DefaultOcxName521" w:shapeid="_x0000_i1216"/>
              </w:object>
            </w:r>
            <w:r w:rsidRPr="00DB2F9E"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  <w:t>بدون علائم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44B" w:rsidRPr="002A7745" w:rsidRDefault="000A144B" w:rsidP="0044296D">
            <w:pPr>
              <w:bidi/>
              <w:outlineLvl w:val="3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  <w:rtl/>
              </w:rPr>
              <w:t>علائم</w: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 xml:space="preserve"> </w: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  <w:rtl/>
              </w:rPr>
              <w:t>آزمايشگاهی</w: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676767"/>
                <w:sz w:val="16"/>
                <w:szCs w:val="16"/>
                <w:rtl/>
              </w:rPr>
              <w:t>:</w:t>
            </w:r>
          </w:p>
          <w:p w:rsidR="000A144B" w:rsidRPr="002A7745" w:rsidRDefault="000A144B" w:rsidP="0044296D">
            <w:pPr>
              <w:bidi/>
              <w:outlineLvl w:val="3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object w:dxaOrig="225" w:dyaOrig="225">
                <v:shape id="_x0000_i1219" type="#_x0000_t75" style="width:20.05pt;height:18.15pt" o:ole="">
                  <v:imagedata r:id="rId89" o:title=""/>
                </v:shape>
                <w:control r:id="rId90" w:name="DefaultOcxName551" w:shapeid="_x0000_i1219"/>
              </w:objec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>HBsAg</w:t>
            </w:r>
          </w:p>
          <w:p w:rsidR="000A144B" w:rsidRPr="002A7745" w:rsidRDefault="000A144B" w:rsidP="0044296D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object w:dxaOrig="225" w:dyaOrig="225">
                <v:shape id="_x0000_i1282" type="#_x0000_t75" style="width:20.05pt;height:18.15pt" o:ole="">
                  <v:imagedata r:id="rId91" o:title=""/>
                </v:shape>
                <w:control r:id="rId92" w:name="DefaultOcxName561" w:shapeid="_x0000_i1282"/>
              </w:objec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>Anti HBc IgM</w:t>
            </w:r>
          </w:p>
          <w:p w:rsidR="000A144B" w:rsidRPr="002A7745" w:rsidRDefault="000A144B" w:rsidP="0044296D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object w:dxaOrig="225" w:dyaOrig="225">
                <v:shape id="_x0000_i1281" type="#_x0000_t75" style="width:20.05pt;height:18.15pt" o:ole="">
                  <v:imagedata r:id="rId93" o:title=""/>
                </v:shape>
                <w:control r:id="rId94" w:name="DefaultOcxName571" w:shapeid="_x0000_i1281"/>
              </w:objec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>HBeAg</w:t>
            </w:r>
          </w:p>
          <w:p w:rsidR="000A144B" w:rsidRPr="002A7745" w:rsidRDefault="000A144B" w:rsidP="0044296D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object w:dxaOrig="225" w:dyaOrig="225">
                <v:shape id="_x0000_i1228" type="#_x0000_t75" style="width:20.05pt;height:18.15pt" o:ole="">
                  <v:imagedata r:id="rId95" o:title=""/>
                </v:shape>
                <w:control r:id="rId96" w:name="DefaultOcxName581" w:shapeid="_x0000_i1228"/>
              </w:objec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>Anti HCV</w:t>
            </w:r>
          </w:p>
          <w:p w:rsidR="000A144B" w:rsidRPr="002A7745" w:rsidRDefault="000A144B" w:rsidP="0044296D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object w:dxaOrig="225" w:dyaOrig="225">
                <v:shape id="_x0000_i1231" type="#_x0000_t75" style="width:20.05pt;height:18.15pt" o:ole="">
                  <v:imagedata r:id="rId97" o:title=""/>
                </v:shape>
                <w:control r:id="rId98" w:name="DefaultOcxName591" w:shapeid="_x0000_i1231"/>
              </w:objec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>HCV-RNA</w:t>
            </w:r>
          </w:p>
          <w:p w:rsidR="000A144B" w:rsidRPr="002A7745" w:rsidRDefault="000A144B" w:rsidP="0044296D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object w:dxaOrig="225" w:dyaOrig="225">
                <v:shape id="_x0000_i1234" type="#_x0000_t75" style="width:20.05pt;height:18.15pt" o:ole="">
                  <v:imagedata r:id="rId99" o:title=""/>
                </v:shape>
                <w:control r:id="rId100" w:name="DefaultOcxName601" w:shapeid="_x0000_i1234"/>
              </w:objec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>HDV-Ab</w:t>
            </w:r>
          </w:p>
          <w:p w:rsidR="000A144B" w:rsidRPr="002A7745" w:rsidRDefault="000A144B" w:rsidP="0044296D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object w:dxaOrig="225" w:dyaOrig="225">
                <v:shape id="_x0000_i1237" type="#_x0000_t75" style="width:20.05pt;height:18.15pt" o:ole="">
                  <v:imagedata r:id="rId101" o:title=""/>
                </v:shape>
                <w:control r:id="rId102" w:name="DefaultOcxName611" w:shapeid="_x0000_i1237"/>
              </w:objec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t>Anti HBc total</w:t>
            </w:r>
          </w:p>
          <w:p w:rsidR="000A144B" w:rsidRPr="002A7745" w:rsidRDefault="000A144B" w:rsidP="0044296D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</w:pP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</w:rPr>
              <w:object w:dxaOrig="225" w:dyaOrig="225">
                <v:shape id="_x0000_i1240" type="#_x0000_t75" style="width:20.05pt;height:18.15pt" o:ole="">
                  <v:imagedata r:id="rId103" o:title=""/>
                </v:shape>
                <w:control r:id="rId104" w:name="DefaultOcxName621" w:shapeid="_x0000_i1240"/>
              </w:object>
            </w:r>
            <w:r w:rsidRPr="002A7745"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  <w:rtl/>
              </w:rPr>
              <w:t>ندارد</w:t>
            </w:r>
          </w:p>
          <w:p w:rsidR="000A144B" w:rsidRPr="00DB2F9E" w:rsidRDefault="000A144B" w:rsidP="0081198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0A144B" w:rsidRPr="00DB2F9E" w:rsidTr="005321C3">
        <w:trPr>
          <w:trHeight w:val="254"/>
          <w:jc w:val="center"/>
        </w:trPr>
        <w:tc>
          <w:tcPr>
            <w:tcW w:w="403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44B" w:rsidRPr="00DB2F9E" w:rsidRDefault="000A144B" w:rsidP="000A144B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44B" w:rsidRPr="00DB2F9E" w:rsidRDefault="000A144B" w:rsidP="000A144B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8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44B" w:rsidRPr="004E6D69" w:rsidRDefault="000A144B" w:rsidP="000A14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ind w:left="33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A927FD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>نوع دارو را ثبت کنید</w:t>
            </w:r>
          </w:p>
          <w:p w:rsidR="000A144B" w:rsidRPr="004E6D69" w:rsidRDefault="000A144B" w:rsidP="000A14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object w:dxaOrig="225" w:dyaOrig="225">
                <v:shape id="_x0000_i1243" type="#_x0000_t75" style="width:20.05pt;height:18.15pt" o:ole="">
                  <v:imagedata r:id="rId105" o:title=""/>
                </v:shape>
                <w:control r:id="rId106" w:name="DefaultOcxName3101111" w:shapeid="_x0000_i1243"/>
              </w:object>
            </w: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Sofosbuvir</w:t>
            </w:r>
          </w:p>
          <w:p w:rsidR="000A144B" w:rsidRPr="004E6D69" w:rsidRDefault="000A144B" w:rsidP="000A14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object w:dxaOrig="225" w:dyaOrig="225">
                <v:shape id="_x0000_i1246" type="#_x0000_t75" style="width:20.05pt;height:18.15pt" o:ole="">
                  <v:imagedata r:id="rId107" o:title=""/>
                </v:shape>
                <w:control r:id="rId108" w:name="DefaultOcxName4101111" w:shapeid="_x0000_i1246"/>
              </w:object>
            </w: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Daclatasvir</w:t>
            </w:r>
          </w:p>
          <w:p w:rsidR="000A144B" w:rsidRPr="004E6D69" w:rsidRDefault="000A144B" w:rsidP="000A14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object w:dxaOrig="225" w:dyaOrig="225">
                <v:shape id="_x0000_i1249" type="#_x0000_t75" style="width:20.05pt;height:18.15pt" o:ole="">
                  <v:imagedata r:id="rId109" o:title=""/>
                </v:shape>
                <w:control r:id="rId110" w:name="DefaultOcxName5101111" w:shapeid="_x0000_i1249"/>
              </w:object>
            </w: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Velpatasvir</w:t>
            </w:r>
          </w:p>
          <w:p w:rsidR="000A144B" w:rsidRPr="004E6D69" w:rsidRDefault="000A144B" w:rsidP="000A14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object w:dxaOrig="225" w:dyaOrig="225">
                <v:shape id="_x0000_i1252" type="#_x0000_t75" style="width:20.05pt;height:18.15pt" o:ole="">
                  <v:imagedata r:id="rId111" o:title=""/>
                </v:shape>
                <w:control r:id="rId112" w:name="DefaultOcxName6101111" w:shapeid="_x0000_i1252"/>
              </w:object>
            </w: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Ledipasvir</w:t>
            </w:r>
          </w:p>
          <w:p w:rsidR="000A144B" w:rsidRPr="004E6D69" w:rsidRDefault="000A144B" w:rsidP="000A14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object w:dxaOrig="225" w:dyaOrig="225">
                <v:shape id="_x0000_i1255" type="#_x0000_t75" style="width:20.05pt;height:18.15pt" o:ole="">
                  <v:imagedata r:id="rId113" o:title=""/>
                </v:shape>
                <w:control r:id="rId114" w:name="DefaultOcxName771111" w:shapeid="_x0000_i1255"/>
              </w:object>
            </w: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Tenofovir-DPF(TDF)</w:t>
            </w:r>
          </w:p>
          <w:p w:rsidR="000A144B" w:rsidRPr="004E6D69" w:rsidRDefault="000A144B" w:rsidP="000A14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object w:dxaOrig="225" w:dyaOrig="225">
                <v:shape id="_x0000_i1258" type="#_x0000_t75" style="width:20.05pt;height:18.15pt" o:ole="">
                  <v:imagedata r:id="rId115" o:title=""/>
                </v:shape>
                <w:control r:id="rId116" w:name="DefaultOcxName811111" w:shapeid="_x0000_i1258"/>
              </w:object>
            </w: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Tenofovir-Alfenamide(TAF)</w:t>
            </w:r>
          </w:p>
          <w:p w:rsidR="000A144B" w:rsidRPr="004E6D69" w:rsidRDefault="000A144B" w:rsidP="000A14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ind w:left="33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4E6D6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object w:dxaOrig="225" w:dyaOrig="225">
                <v:shape id="_x0000_i1261" type="#_x0000_t75" style="width:20.05pt;height:18.15pt" o:ole="">
                  <v:imagedata r:id="rId117" o:title=""/>
                </v:shape>
                <w:control r:id="rId118" w:name="DefaultOcxName911111" w:shapeid="_x0000_i1261"/>
              </w:object>
            </w:r>
            <w:r w:rsidRPr="004E6D69">
              <w:rPr>
                <w:rFonts w:ascii="Tahoma" w:eastAsia="Times New Roman" w:hAnsi="Tahoma" w:cs="Tahoma" w:hint="cs"/>
                <w:color w:val="000000" w:themeColor="text1"/>
                <w:sz w:val="16"/>
                <w:szCs w:val="16"/>
                <w:rtl/>
              </w:rPr>
              <w:t>سایر...............................</w:t>
            </w:r>
          </w:p>
        </w:tc>
      </w:tr>
      <w:tr w:rsidR="00A07DE5" w:rsidRPr="00DB2F9E" w:rsidTr="005321C3">
        <w:trPr>
          <w:trHeight w:val="3544"/>
          <w:jc w:val="center"/>
        </w:trPr>
        <w:tc>
          <w:tcPr>
            <w:tcW w:w="4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DE5" w:rsidRPr="00DB2F9E" w:rsidRDefault="00A07DE5" w:rsidP="00A07DE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DE5" w:rsidRPr="008F0CC6" w:rsidRDefault="00A07DE5" w:rsidP="003045C2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8F0CC6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t>علت</w:t>
            </w:r>
            <w:r w:rsidRPr="008F0CC6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F0CC6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t>بررسی</w:t>
            </w:r>
            <w:r w:rsidRPr="008F0CC6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>:</w:t>
            </w:r>
          </w:p>
          <w:p w:rsidR="00A07DE5" w:rsidRDefault="00A07DE5" w:rsidP="003045C2">
            <w:pPr>
              <w:bidi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1A38E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object w:dxaOrig="225" w:dyaOrig="225">
                <v:shape id="_x0000_i1287" type="#_x0000_t75" style="width:182.8pt;height:18.15pt" o:ole="">
                  <v:imagedata r:id="rId119" o:title=""/>
                </v:shape>
                <w:control r:id="rId120" w:name="DefaultOcxName65111" w:shapeid="_x0000_i1287"/>
              </w:object>
            </w:r>
          </w:p>
          <w:p w:rsidR="000147AB" w:rsidRDefault="000147AB" w:rsidP="0087295D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F0CC6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>تشخیص</w:t>
            </w:r>
          </w:p>
          <w:p w:rsidR="000147AB" w:rsidRDefault="000147AB" w:rsidP="0087295D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AB48C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86" type="#_x0000_t75" style="width:106.45pt;height:18.15pt" o:ole="">
                  <v:imagedata r:id="rId121" o:title=""/>
                </v:shape>
                <w:control r:id="rId122" w:name="DefaultOcxName1101" w:shapeid="_x0000_i1286"/>
              </w:object>
            </w:r>
          </w:p>
          <w:p w:rsidR="00942B00" w:rsidRDefault="00942B00" w:rsidP="0087295D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:rsidR="00942B00" w:rsidRDefault="00942B00" w:rsidP="00942B00">
            <w:pPr>
              <w:bidi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8A2EDE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>نام</w:t>
            </w:r>
            <w:r w:rsidRPr="008A2EDE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A2EDE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>پزشک</w:t>
            </w:r>
            <w:r w:rsidRPr="008A2EDE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A2EDE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>معالج :</w:t>
            </w:r>
          </w:p>
          <w:p w:rsidR="00B0130F" w:rsidRDefault="00B0130F" w:rsidP="00B0130F">
            <w:pPr>
              <w:bidi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:rsidR="00942B00" w:rsidRPr="008A2EDE" w:rsidRDefault="00942B00" w:rsidP="00942B00">
            <w:pPr>
              <w:bidi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942B00" w:rsidRPr="00B0130F" w:rsidRDefault="00942B00" w:rsidP="00942B00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000000" w:themeColor="text1"/>
                <w:sz w:val="12"/>
                <w:szCs w:val="12"/>
              </w:rPr>
            </w:pPr>
            <w:r w:rsidRPr="008A2EDE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>مرکز</w:t>
            </w:r>
            <w:r w:rsidRPr="008A2EDE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A2EDE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>محل</w:t>
            </w:r>
            <w:r w:rsidRPr="008A2EDE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A2EDE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درمان:     </w:t>
            </w:r>
            <w:r w:rsidRPr="008A2EDE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</w:rPr>
              <w:object w:dxaOrig="225" w:dyaOrig="225">
                <v:shape id="_x0000_i1270" type="#_x0000_t75" style="width:20.05pt;height:18.15pt" o:ole="">
                  <v:imagedata r:id="rId123" o:title=""/>
                </v:shape>
                <w:control r:id="rId124" w:name="DefaultOcxName4211" w:shapeid="_x0000_i1270"/>
              </w:object>
            </w:r>
            <w:r w:rsidRPr="008A2EDE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0130F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دولتی       </w:t>
            </w:r>
            <w:r w:rsidRPr="00B0130F">
              <w:rPr>
                <w:rFonts w:ascii="Tahoma" w:eastAsia="Times New Roman" w:hAnsi="Tahoma" w:cs="Tahoma"/>
                <w:b/>
                <w:bCs/>
                <w:color w:val="000000" w:themeColor="text1"/>
                <w:sz w:val="12"/>
                <w:szCs w:val="12"/>
              </w:rPr>
              <w:object w:dxaOrig="225" w:dyaOrig="225">
                <v:shape id="_x0000_i1273" type="#_x0000_t75" style="width:20.05pt;height:18.15pt" o:ole="">
                  <v:imagedata r:id="rId125" o:title=""/>
                </v:shape>
                <w:control r:id="rId126" w:name="DefaultOcxName42111" w:shapeid="_x0000_i1273"/>
              </w:object>
            </w:r>
            <w:r w:rsidRPr="00B0130F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خصوصی</w:t>
            </w:r>
          </w:p>
          <w:p w:rsidR="00942B00" w:rsidRPr="00DB2F9E" w:rsidRDefault="00942B00" w:rsidP="00942B00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28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DE5" w:rsidRPr="002A7745" w:rsidRDefault="00A07DE5" w:rsidP="00A07DE5">
            <w:pPr>
              <w:bidi/>
              <w:outlineLvl w:val="3"/>
              <w:rPr>
                <w:rFonts w:ascii="Tahoma" w:eastAsia="Times New Roman" w:hAnsi="Tahoma" w:cs="B Nazanin"/>
                <w:b/>
                <w:bCs/>
                <w:color w:val="676767"/>
                <w:sz w:val="16"/>
                <w:szCs w:val="16"/>
                <w:rtl/>
              </w:rPr>
            </w:pPr>
          </w:p>
        </w:tc>
      </w:tr>
    </w:tbl>
    <w:p w:rsidR="004E6D69" w:rsidRPr="00AB48C0" w:rsidRDefault="004E6D69" w:rsidP="00B661E8">
      <w:pPr>
        <w:bidi/>
        <w:rPr>
          <w:rFonts w:ascii="Tahoma" w:eastAsia="Times New Roman" w:hAnsi="Tahoma" w:cs="Tahoma"/>
          <w:b/>
          <w:bCs/>
          <w:color w:val="000000" w:themeColor="text1"/>
          <w:sz w:val="16"/>
          <w:szCs w:val="16"/>
        </w:rPr>
      </w:pPr>
    </w:p>
    <w:sectPr w:rsidR="004E6D69" w:rsidRPr="00AB48C0" w:rsidSect="0087295D">
      <w:pgSz w:w="11907" w:h="16839" w:code="9"/>
      <w:pgMar w:top="284" w:right="425" w:bottom="142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14961"/>
    <w:multiLevelType w:val="multilevel"/>
    <w:tmpl w:val="91F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FE"/>
    <w:rsid w:val="000147AB"/>
    <w:rsid w:val="0002181C"/>
    <w:rsid w:val="00024A44"/>
    <w:rsid w:val="00041A8E"/>
    <w:rsid w:val="00086A1A"/>
    <w:rsid w:val="000A144B"/>
    <w:rsid w:val="000A30DC"/>
    <w:rsid w:val="000B0FC1"/>
    <w:rsid w:val="000E3892"/>
    <w:rsid w:val="000F60FF"/>
    <w:rsid w:val="00122EFE"/>
    <w:rsid w:val="001325FF"/>
    <w:rsid w:val="00164892"/>
    <w:rsid w:val="001753A3"/>
    <w:rsid w:val="001767BC"/>
    <w:rsid w:val="001A38E3"/>
    <w:rsid w:val="001B149D"/>
    <w:rsid w:val="001C4DD6"/>
    <w:rsid w:val="001D6252"/>
    <w:rsid w:val="001E1C10"/>
    <w:rsid w:val="001E3008"/>
    <w:rsid w:val="00205CFE"/>
    <w:rsid w:val="0021234B"/>
    <w:rsid w:val="00234F7C"/>
    <w:rsid w:val="00277585"/>
    <w:rsid w:val="002A7745"/>
    <w:rsid w:val="002C7416"/>
    <w:rsid w:val="003045C2"/>
    <w:rsid w:val="00304602"/>
    <w:rsid w:val="00312130"/>
    <w:rsid w:val="00334D1C"/>
    <w:rsid w:val="00390C45"/>
    <w:rsid w:val="003946B9"/>
    <w:rsid w:val="003A1279"/>
    <w:rsid w:val="003A5BDE"/>
    <w:rsid w:val="003B16DC"/>
    <w:rsid w:val="003B7730"/>
    <w:rsid w:val="003D14D5"/>
    <w:rsid w:val="003E132A"/>
    <w:rsid w:val="00417852"/>
    <w:rsid w:val="00432F62"/>
    <w:rsid w:val="0044296D"/>
    <w:rsid w:val="00470444"/>
    <w:rsid w:val="004B3107"/>
    <w:rsid w:val="004B3D5C"/>
    <w:rsid w:val="004C1865"/>
    <w:rsid w:val="004C3E6C"/>
    <w:rsid w:val="004E6D69"/>
    <w:rsid w:val="00527B3C"/>
    <w:rsid w:val="005321C3"/>
    <w:rsid w:val="00540D81"/>
    <w:rsid w:val="00570F35"/>
    <w:rsid w:val="005850E1"/>
    <w:rsid w:val="005923C3"/>
    <w:rsid w:val="00596737"/>
    <w:rsid w:val="005E3736"/>
    <w:rsid w:val="005F52C2"/>
    <w:rsid w:val="00601CA1"/>
    <w:rsid w:val="0061145F"/>
    <w:rsid w:val="006125C7"/>
    <w:rsid w:val="006159D9"/>
    <w:rsid w:val="00633BB9"/>
    <w:rsid w:val="00663906"/>
    <w:rsid w:val="00680EBA"/>
    <w:rsid w:val="006C5369"/>
    <w:rsid w:val="00722C57"/>
    <w:rsid w:val="007261B4"/>
    <w:rsid w:val="007327A5"/>
    <w:rsid w:val="00755972"/>
    <w:rsid w:val="00767120"/>
    <w:rsid w:val="00771823"/>
    <w:rsid w:val="00786EFA"/>
    <w:rsid w:val="007B0D1A"/>
    <w:rsid w:val="007C5887"/>
    <w:rsid w:val="007C6EF8"/>
    <w:rsid w:val="007E5C59"/>
    <w:rsid w:val="008109D6"/>
    <w:rsid w:val="00811985"/>
    <w:rsid w:val="00831156"/>
    <w:rsid w:val="00845515"/>
    <w:rsid w:val="00865432"/>
    <w:rsid w:val="0087295D"/>
    <w:rsid w:val="008735FE"/>
    <w:rsid w:val="00887E22"/>
    <w:rsid w:val="008A2EDE"/>
    <w:rsid w:val="008B5897"/>
    <w:rsid w:val="008E1CEB"/>
    <w:rsid w:val="008F0CC6"/>
    <w:rsid w:val="008F4D70"/>
    <w:rsid w:val="00924F6E"/>
    <w:rsid w:val="00933EEB"/>
    <w:rsid w:val="00942B00"/>
    <w:rsid w:val="00954F5A"/>
    <w:rsid w:val="00984440"/>
    <w:rsid w:val="0099186F"/>
    <w:rsid w:val="009A25E3"/>
    <w:rsid w:val="009B47B5"/>
    <w:rsid w:val="009B6EB5"/>
    <w:rsid w:val="009C42C5"/>
    <w:rsid w:val="009D48AD"/>
    <w:rsid w:val="009D4D6C"/>
    <w:rsid w:val="009F10DC"/>
    <w:rsid w:val="00A07DE5"/>
    <w:rsid w:val="00A15D85"/>
    <w:rsid w:val="00A3586A"/>
    <w:rsid w:val="00A43DA7"/>
    <w:rsid w:val="00A515A0"/>
    <w:rsid w:val="00A600C4"/>
    <w:rsid w:val="00A7048F"/>
    <w:rsid w:val="00A927FD"/>
    <w:rsid w:val="00AA66B0"/>
    <w:rsid w:val="00AB48C0"/>
    <w:rsid w:val="00B0130F"/>
    <w:rsid w:val="00B51CF6"/>
    <w:rsid w:val="00B661E8"/>
    <w:rsid w:val="00B852BD"/>
    <w:rsid w:val="00B8708C"/>
    <w:rsid w:val="00B97D13"/>
    <w:rsid w:val="00BC04E7"/>
    <w:rsid w:val="00BE7593"/>
    <w:rsid w:val="00C10802"/>
    <w:rsid w:val="00C30C39"/>
    <w:rsid w:val="00C36640"/>
    <w:rsid w:val="00C37E67"/>
    <w:rsid w:val="00C43D3D"/>
    <w:rsid w:val="00C54F5E"/>
    <w:rsid w:val="00C6168D"/>
    <w:rsid w:val="00C74FD1"/>
    <w:rsid w:val="00CB0A93"/>
    <w:rsid w:val="00CB6B4B"/>
    <w:rsid w:val="00CC3EA4"/>
    <w:rsid w:val="00CF0250"/>
    <w:rsid w:val="00D240AF"/>
    <w:rsid w:val="00D513E7"/>
    <w:rsid w:val="00D578C6"/>
    <w:rsid w:val="00D60C15"/>
    <w:rsid w:val="00D70B57"/>
    <w:rsid w:val="00D71D48"/>
    <w:rsid w:val="00D86BFC"/>
    <w:rsid w:val="00DB2F9E"/>
    <w:rsid w:val="00DB53D7"/>
    <w:rsid w:val="00DD117D"/>
    <w:rsid w:val="00DD3879"/>
    <w:rsid w:val="00DD4206"/>
    <w:rsid w:val="00DD58A4"/>
    <w:rsid w:val="00DE12F1"/>
    <w:rsid w:val="00DE4DEB"/>
    <w:rsid w:val="00E230B1"/>
    <w:rsid w:val="00E27952"/>
    <w:rsid w:val="00E465AF"/>
    <w:rsid w:val="00E4796F"/>
    <w:rsid w:val="00E539D4"/>
    <w:rsid w:val="00EA5584"/>
    <w:rsid w:val="00EC504B"/>
    <w:rsid w:val="00ED6C4A"/>
    <w:rsid w:val="00F20812"/>
    <w:rsid w:val="00F42649"/>
    <w:rsid w:val="00F52B22"/>
    <w:rsid w:val="00F56782"/>
    <w:rsid w:val="00F917C1"/>
    <w:rsid w:val="00F971EF"/>
    <w:rsid w:val="00FC3639"/>
    <w:rsid w:val="00FD2EC7"/>
    <w:rsid w:val="00FE4EEA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0rmsyiihhl0lyegdk0">
    <w:name w:val="d0_rmsyiihhl0lyegdk_0"/>
    <w:basedOn w:val="DefaultParagraphFont"/>
    <w:rsid w:val="00C54F5E"/>
  </w:style>
  <w:style w:type="character" w:customStyle="1" w:styleId="armsyiihhl0lyegdk0">
    <w:name w:val="a_rmsyiihhl0lyegdk_0"/>
    <w:basedOn w:val="DefaultParagraphFont"/>
    <w:rsid w:val="00C54F5E"/>
  </w:style>
  <w:style w:type="character" w:customStyle="1" w:styleId="asteriskicon">
    <w:name w:val="asteriskicon"/>
    <w:basedOn w:val="DefaultParagraphFont"/>
    <w:rsid w:val="00C54F5E"/>
  </w:style>
  <w:style w:type="character" w:customStyle="1" w:styleId="eirmsyiihhl0lyegdk0">
    <w:name w:val="ei_rmsyiihhl0lyegdk_0"/>
    <w:basedOn w:val="DefaultParagraphFont"/>
    <w:rsid w:val="00C54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0rmsyiihhl0lyegdk0">
    <w:name w:val="d0_rmsyiihhl0lyegdk_0"/>
    <w:basedOn w:val="DefaultParagraphFont"/>
    <w:rsid w:val="00C54F5E"/>
  </w:style>
  <w:style w:type="character" w:customStyle="1" w:styleId="armsyiihhl0lyegdk0">
    <w:name w:val="a_rmsyiihhl0lyegdk_0"/>
    <w:basedOn w:val="DefaultParagraphFont"/>
    <w:rsid w:val="00C54F5E"/>
  </w:style>
  <w:style w:type="character" w:customStyle="1" w:styleId="asteriskicon">
    <w:name w:val="asteriskicon"/>
    <w:basedOn w:val="DefaultParagraphFont"/>
    <w:rsid w:val="00C54F5E"/>
  </w:style>
  <w:style w:type="character" w:customStyle="1" w:styleId="eirmsyiihhl0lyegdk0">
    <w:name w:val="ei_rmsyiihhl0lyegdk_0"/>
    <w:basedOn w:val="DefaultParagraphFont"/>
    <w:rsid w:val="00C5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5920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4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822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0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43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87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36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20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78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12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300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48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533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18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761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2650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2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91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29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21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0335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644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073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8566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6668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3166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974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992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470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3850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6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708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364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071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1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4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0925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1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4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0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73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9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56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136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7279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5148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8366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2979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68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82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25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273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05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213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9353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366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08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6517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214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975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104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096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4218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6025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1725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3385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1286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4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0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8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7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0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61125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3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4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47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1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7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6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0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92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26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50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905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6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2043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904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8990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482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377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284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476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845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635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77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166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95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358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52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01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38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18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43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82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7574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458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94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5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619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55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9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22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147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9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86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5281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827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990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622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67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251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307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9918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855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586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856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034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858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52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365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1905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6098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157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93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82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20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58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204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849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08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908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5700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4809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285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578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04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58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9638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008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4204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280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002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018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106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683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04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412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5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286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73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7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21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403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62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77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46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278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088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170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468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3814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8687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7146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50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833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281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84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7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47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43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16" Type="http://schemas.openxmlformats.org/officeDocument/2006/relationships/control" Target="activeX/activeX5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control" Target="activeX/activeX56.xml"/><Relationship Id="rId126" Type="http://schemas.openxmlformats.org/officeDocument/2006/relationships/control" Target="activeX/activeX60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control" Target="activeX/activeX51.xml"/><Relationship Id="rId116" Type="http://schemas.openxmlformats.org/officeDocument/2006/relationships/control" Target="activeX/activeX55.xml"/><Relationship Id="rId124" Type="http://schemas.openxmlformats.org/officeDocument/2006/relationships/control" Target="activeX/activeX59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50.xml"/><Relationship Id="rId114" Type="http://schemas.openxmlformats.org/officeDocument/2006/relationships/control" Target="activeX/activeX54.xml"/><Relationship Id="rId119" Type="http://schemas.openxmlformats.org/officeDocument/2006/relationships/image" Target="media/image57.wmf"/><Relationship Id="rId127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8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1DA0-A1B1-4148-99C1-EE52186A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rezapour-bimariha</dc:creator>
  <cp:keywords/>
  <dc:description/>
  <cp:lastModifiedBy>rezapour-bimariha</cp:lastModifiedBy>
  <cp:revision>14</cp:revision>
  <cp:lastPrinted>2022-10-02T07:09:00Z</cp:lastPrinted>
  <dcterms:created xsi:type="dcterms:W3CDTF">2022-10-02T06:49:00Z</dcterms:created>
  <dcterms:modified xsi:type="dcterms:W3CDTF">2022-10-18T05:45:00Z</dcterms:modified>
</cp:coreProperties>
</file>